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D8D" w:rsidRDefault="00E67533">
      <w:pPr>
        <w:ind w:right="-17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ПРОТОКОЛ №6</w:t>
      </w:r>
    </w:p>
    <w:p w:rsidR="00E62D8D" w:rsidRDefault="00E67533">
      <w:pPr>
        <w:spacing w:line="235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Общественного совета при Министерстве здравоохранения Республики Карелия</w:t>
      </w:r>
    </w:p>
    <w:p w:rsidR="00E62D8D" w:rsidRDefault="00E62D8D">
      <w:pPr>
        <w:spacing w:line="13" w:lineRule="exact"/>
        <w:rPr>
          <w:sz w:val="24"/>
          <w:szCs w:val="24"/>
        </w:rPr>
      </w:pPr>
    </w:p>
    <w:p w:rsidR="00E62D8D" w:rsidRDefault="00E67533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 проведению независимой оценки качества условий оказания услуг медицинскими организациями</w:t>
      </w:r>
    </w:p>
    <w:p w:rsidR="00E62D8D" w:rsidRDefault="00E62D8D">
      <w:pPr>
        <w:sectPr w:rsidR="00E62D8D">
          <w:pgSz w:w="11900" w:h="16838"/>
          <w:pgMar w:top="1113" w:right="566" w:bottom="86" w:left="680" w:header="0" w:footer="0" w:gutter="0"/>
          <w:cols w:space="720" w:equalWidth="0">
            <w:col w:w="10660"/>
          </w:cols>
        </w:sectPr>
      </w:pPr>
    </w:p>
    <w:p w:rsidR="00E62D8D" w:rsidRDefault="00E62D8D">
      <w:pPr>
        <w:spacing w:line="200" w:lineRule="exact"/>
        <w:rPr>
          <w:sz w:val="24"/>
          <w:szCs w:val="24"/>
        </w:rPr>
      </w:pPr>
    </w:p>
    <w:p w:rsidR="00E62D8D" w:rsidRDefault="00E62D8D">
      <w:pPr>
        <w:spacing w:line="368" w:lineRule="exact"/>
        <w:rPr>
          <w:sz w:val="24"/>
          <w:szCs w:val="24"/>
        </w:rPr>
      </w:pPr>
    </w:p>
    <w:p w:rsidR="00E62D8D" w:rsidRDefault="00E67533">
      <w:pPr>
        <w:ind w:left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г. Петрозаводск</w:t>
      </w:r>
    </w:p>
    <w:p w:rsidR="00E62D8D" w:rsidRDefault="00E675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2D8D" w:rsidRDefault="00E62D8D">
      <w:pPr>
        <w:spacing w:line="200" w:lineRule="exact"/>
        <w:rPr>
          <w:sz w:val="24"/>
          <w:szCs w:val="24"/>
        </w:rPr>
      </w:pPr>
    </w:p>
    <w:p w:rsidR="00E62D8D" w:rsidRDefault="00E62D8D">
      <w:pPr>
        <w:spacing w:line="337" w:lineRule="exact"/>
        <w:rPr>
          <w:sz w:val="24"/>
          <w:szCs w:val="24"/>
        </w:rPr>
      </w:pPr>
    </w:p>
    <w:p w:rsidR="00E62D8D" w:rsidRDefault="00E675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«27» декабря 2018 года</w:t>
      </w:r>
    </w:p>
    <w:p w:rsidR="00E62D8D" w:rsidRDefault="00E62D8D">
      <w:pPr>
        <w:spacing w:line="200" w:lineRule="exact"/>
        <w:rPr>
          <w:sz w:val="24"/>
          <w:szCs w:val="24"/>
        </w:rPr>
      </w:pPr>
    </w:p>
    <w:p w:rsidR="00E62D8D" w:rsidRDefault="00E62D8D">
      <w:pPr>
        <w:sectPr w:rsidR="00E62D8D">
          <w:type w:val="continuous"/>
          <w:pgSz w:w="11900" w:h="16838"/>
          <w:pgMar w:top="1113" w:right="566" w:bottom="86" w:left="680" w:header="0" w:footer="0" w:gutter="0"/>
          <w:cols w:num="2" w:space="720" w:equalWidth="0">
            <w:col w:w="5820" w:space="720"/>
            <w:col w:w="4120"/>
          </w:cols>
        </w:sectPr>
      </w:pPr>
    </w:p>
    <w:p w:rsidR="00E62D8D" w:rsidRDefault="00E62D8D">
      <w:pPr>
        <w:spacing w:line="81" w:lineRule="exact"/>
        <w:rPr>
          <w:sz w:val="24"/>
          <w:szCs w:val="24"/>
        </w:rPr>
      </w:pPr>
    </w:p>
    <w:p w:rsidR="00E62D8D" w:rsidRDefault="00E6753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проведения заседания:</w:t>
      </w:r>
    </w:p>
    <w:p w:rsidR="00E62D8D" w:rsidRDefault="00E62D8D">
      <w:pPr>
        <w:spacing w:line="276" w:lineRule="exact"/>
        <w:rPr>
          <w:sz w:val="24"/>
          <w:szCs w:val="24"/>
        </w:rPr>
      </w:pPr>
    </w:p>
    <w:p w:rsidR="00E62D8D" w:rsidRDefault="00E6753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Дата проведения заседания:</w:t>
      </w:r>
    </w:p>
    <w:p w:rsidR="00E62D8D" w:rsidRDefault="00E675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2D8D" w:rsidRDefault="00E62D8D">
      <w:pPr>
        <w:spacing w:line="68" w:lineRule="exact"/>
        <w:rPr>
          <w:sz w:val="24"/>
          <w:szCs w:val="24"/>
        </w:rPr>
      </w:pPr>
    </w:p>
    <w:p w:rsidR="00E62D8D" w:rsidRDefault="00E67533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Петрозаводск, пр. Ленина, д.6, здравоохранения Республики Карелия 27 декабря 2018 года</w:t>
      </w:r>
    </w:p>
    <w:p w:rsidR="00E62D8D" w:rsidRDefault="00E675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2D8D" w:rsidRDefault="00E62D8D">
      <w:pPr>
        <w:spacing w:line="68" w:lineRule="exact"/>
        <w:rPr>
          <w:sz w:val="24"/>
          <w:szCs w:val="24"/>
        </w:rPr>
      </w:pPr>
    </w:p>
    <w:p w:rsidR="00E62D8D" w:rsidRDefault="00E6753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Министерство</w:t>
      </w:r>
    </w:p>
    <w:p w:rsidR="00E62D8D" w:rsidRDefault="00E62D8D">
      <w:pPr>
        <w:spacing w:line="635" w:lineRule="exact"/>
        <w:rPr>
          <w:sz w:val="24"/>
          <w:szCs w:val="24"/>
        </w:rPr>
      </w:pPr>
    </w:p>
    <w:p w:rsidR="00E62D8D" w:rsidRDefault="00E62D8D">
      <w:pPr>
        <w:sectPr w:rsidR="00E62D8D">
          <w:type w:val="continuous"/>
          <w:pgSz w:w="11900" w:h="16838"/>
          <w:pgMar w:top="1113" w:right="566" w:bottom="86" w:left="680" w:header="0" w:footer="0" w:gutter="0"/>
          <w:cols w:num="3" w:space="720" w:equalWidth="0">
            <w:col w:w="3220" w:space="660"/>
            <w:col w:w="4020" w:space="220"/>
            <w:col w:w="2540"/>
          </w:cols>
        </w:sectPr>
      </w:pPr>
    </w:p>
    <w:p w:rsidR="00E62D8D" w:rsidRDefault="00E62D8D">
      <w:pPr>
        <w:spacing w:line="5" w:lineRule="exact"/>
        <w:rPr>
          <w:sz w:val="24"/>
          <w:szCs w:val="24"/>
        </w:rPr>
      </w:pPr>
    </w:p>
    <w:p w:rsidR="00E62D8D" w:rsidRDefault="00E67533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Время </w:t>
      </w:r>
      <w:r>
        <w:rPr>
          <w:rFonts w:eastAsia="Times New Roman"/>
          <w:b/>
          <w:bCs/>
          <w:sz w:val="23"/>
          <w:szCs w:val="23"/>
        </w:rPr>
        <w:t>проведения заседания:</w:t>
      </w:r>
    </w:p>
    <w:p w:rsidR="00E62D8D" w:rsidRDefault="00E675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2D8D" w:rsidRDefault="00E67533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11.00 - 12.00</w:t>
      </w:r>
    </w:p>
    <w:p w:rsidR="00E62D8D" w:rsidRDefault="00E62D8D">
      <w:pPr>
        <w:spacing w:line="86" w:lineRule="exact"/>
        <w:rPr>
          <w:sz w:val="24"/>
          <w:szCs w:val="24"/>
        </w:rPr>
      </w:pPr>
    </w:p>
    <w:p w:rsidR="00E62D8D" w:rsidRDefault="00E62D8D">
      <w:pPr>
        <w:sectPr w:rsidR="00E62D8D">
          <w:type w:val="continuous"/>
          <w:pgSz w:w="11900" w:h="16838"/>
          <w:pgMar w:top="1113" w:right="566" w:bottom="86" w:left="680" w:header="0" w:footer="0" w:gutter="0"/>
          <w:cols w:num="2" w:space="720" w:equalWidth="0">
            <w:col w:w="3220" w:space="720"/>
            <w:col w:w="6720"/>
          </w:cols>
        </w:sectPr>
      </w:pPr>
    </w:p>
    <w:p w:rsidR="00E62D8D" w:rsidRDefault="00E62D8D">
      <w:pPr>
        <w:spacing w:line="4" w:lineRule="exact"/>
        <w:rPr>
          <w:sz w:val="24"/>
          <w:szCs w:val="24"/>
        </w:rPr>
      </w:pPr>
    </w:p>
    <w:p w:rsidR="00E62D8D" w:rsidRDefault="00E67533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Присутствовали члены Совета:</w:t>
      </w:r>
    </w:p>
    <w:p w:rsidR="00E62D8D" w:rsidRDefault="00E6753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2D8D" w:rsidRDefault="00E67533">
      <w:pPr>
        <w:spacing w:line="234" w:lineRule="auto"/>
        <w:ind w:righ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Антошко Е.А., Белая Р.В., Крицкая Н.А., Цаль В. М., Черепанов О. А., Шевчук О. А., Юнилайнен О.В.</w:t>
      </w:r>
    </w:p>
    <w:p w:rsidR="00E62D8D" w:rsidRDefault="00E62D8D">
      <w:pPr>
        <w:spacing w:line="200" w:lineRule="exact"/>
        <w:rPr>
          <w:sz w:val="24"/>
          <w:szCs w:val="24"/>
        </w:rPr>
      </w:pPr>
    </w:p>
    <w:p w:rsidR="00E62D8D" w:rsidRDefault="00E62D8D">
      <w:pPr>
        <w:sectPr w:rsidR="00E62D8D">
          <w:type w:val="continuous"/>
          <w:pgSz w:w="11900" w:h="16838"/>
          <w:pgMar w:top="1113" w:right="566" w:bottom="86" w:left="680" w:header="0" w:footer="0" w:gutter="0"/>
          <w:cols w:num="2" w:space="720" w:equalWidth="0">
            <w:col w:w="3460" w:space="420"/>
            <w:col w:w="6780"/>
          </w:cols>
        </w:sectPr>
      </w:pPr>
    </w:p>
    <w:p w:rsidR="00E62D8D" w:rsidRDefault="00E62D8D">
      <w:pPr>
        <w:spacing w:line="390" w:lineRule="exact"/>
        <w:rPr>
          <w:sz w:val="24"/>
          <w:szCs w:val="24"/>
        </w:rPr>
      </w:pPr>
    </w:p>
    <w:p w:rsidR="00E62D8D" w:rsidRDefault="00E67533">
      <w:pPr>
        <w:spacing w:line="234" w:lineRule="auto"/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Присутствовало 7 членов</w:t>
      </w:r>
      <w:r>
        <w:rPr>
          <w:rFonts w:eastAsia="Times New Roman"/>
          <w:sz w:val="24"/>
          <w:szCs w:val="24"/>
        </w:rPr>
        <w:t xml:space="preserve"> Общественного совета из 9. Необходимый кворум имеется, правомочность соблюдена.</w:t>
      </w:r>
    </w:p>
    <w:p w:rsidR="00E62D8D" w:rsidRDefault="00E62D8D">
      <w:pPr>
        <w:spacing w:line="282" w:lineRule="exact"/>
        <w:rPr>
          <w:sz w:val="24"/>
          <w:szCs w:val="24"/>
        </w:rPr>
      </w:pPr>
    </w:p>
    <w:p w:rsidR="00E62D8D" w:rsidRDefault="00E67533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Приглашённые:</w:t>
      </w:r>
    </w:p>
    <w:p w:rsidR="00E62D8D" w:rsidRDefault="00E67533">
      <w:pPr>
        <w:spacing w:line="235" w:lineRule="auto"/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Охлопков Михаил Егорович, министр здравоохранения Республики Карелия</w:t>
      </w:r>
    </w:p>
    <w:p w:rsidR="00E62D8D" w:rsidRDefault="00E62D8D">
      <w:pPr>
        <w:spacing w:line="1" w:lineRule="exact"/>
        <w:rPr>
          <w:sz w:val="24"/>
          <w:szCs w:val="24"/>
        </w:rPr>
      </w:pPr>
    </w:p>
    <w:p w:rsidR="00E62D8D" w:rsidRDefault="00E67533">
      <w:pPr>
        <w:tabs>
          <w:tab w:val="left" w:pos="3500"/>
        </w:tabs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Ивоева  Елена  Валентиновна,</w:t>
      </w:r>
      <w:r>
        <w:rPr>
          <w:rFonts w:eastAsia="Times New Roman"/>
          <w:sz w:val="24"/>
          <w:szCs w:val="24"/>
        </w:rPr>
        <w:tab/>
        <w:t xml:space="preserve">начальник  отдела  государственного  и  </w:t>
      </w:r>
      <w:r>
        <w:rPr>
          <w:rFonts w:eastAsia="Times New Roman"/>
          <w:sz w:val="24"/>
          <w:szCs w:val="24"/>
        </w:rPr>
        <w:t>ведомственного  контроля  в</w:t>
      </w:r>
    </w:p>
    <w:p w:rsidR="00E62D8D" w:rsidRDefault="00E67533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области здравоохранения Министерства здравоохранения Республики Карелия</w:t>
      </w:r>
    </w:p>
    <w:p w:rsidR="00E62D8D" w:rsidRDefault="00E67533">
      <w:pPr>
        <w:tabs>
          <w:tab w:val="left" w:pos="9800"/>
        </w:tabs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Руководители  медицинских  организаций,  проходивших  независимую  оценку  качества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условий</w:t>
      </w:r>
    </w:p>
    <w:p w:rsidR="00E62D8D" w:rsidRDefault="00E67533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оказания медицинских услуг</w:t>
      </w:r>
    </w:p>
    <w:p w:rsidR="00E62D8D" w:rsidRDefault="00E62D8D">
      <w:pPr>
        <w:spacing w:line="200" w:lineRule="exact"/>
        <w:rPr>
          <w:sz w:val="24"/>
          <w:szCs w:val="24"/>
        </w:rPr>
      </w:pPr>
    </w:p>
    <w:p w:rsidR="00E62D8D" w:rsidRDefault="00E62D8D">
      <w:pPr>
        <w:spacing w:line="357" w:lineRule="exact"/>
        <w:rPr>
          <w:sz w:val="24"/>
          <w:szCs w:val="24"/>
        </w:rPr>
      </w:pPr>
    </w:p>
    <w:p w:rsidR="00E62D8D" w:rsidRDefault="00E67533">
      <w:pPr>
        <w:ind w:left="4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E62D8D" w:rsidRDefault="00E62D8D">
      <w:pPr>
        <w:spacing w:line="272" w:lineRule="exact"/>
        <w:rPr>
          <w:sz w:val="24"/>
          <w:szCs w:val="24"/>
        </w:rPr>
      </w:pPr>
    </w:p>
    <w:p w:rsidR="00E62D8D" w:rsidRDefault="00E67533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1.Об итогах вы</w:t>
      </w:r>
      <w:r>
        <w:rPr>
          <w:rFonts w:eastAsia="Times New Roman"/>
          <w:sz w:val="24"/>
          <w:szCs w:val="24"/>
        </w:rPr>
        <w:t>полненных организацией-оператором по проведению независимой оценки качества</w:t>
      </w:r>
    </w:p>
    <w:p w:rsidR="00E62D8D" w:rsidRDefault="00E67533">
      <w:pPr>
        <w:tabs>
          <w:tab w:val="left" w:pos="1280"/>
          <w:tab w:val="left" w:pos="2060"/>
          <w:tab w:val="left" w:pos="2400"/>
          <w:tab w:val="left" w:pos="4000"/>
          <w:tab w:val="left" w:pos="5600"/>
          <w:tab w:val="left" w:pos="7040"/>
          <w:tab w:val="left" w:pos="8100"/>
          <w:tab w:val="left" w:pos="8440"/>
          <w:tab w:val="left" w:pos="9140"/>
          <w:tab w:val="left" w:pos="10040"/>
        </w:tabs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оказания</w:t>
      </w:r>
      <w:r>
        <w:rPr>
          <w:rFonts w:eastAsia="Times New Roman"/>
          <w:sz w:val="24"/>
          <w:szCs w:val="24"/>
        </w:rPr>
        <w:tab/>
        <w:t>услуг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медицинских</w:t>
      </w:r>
      <w:r>
        <w:rPr>
          <w:rFonts w:eastAsia="Times New Roman"/>
          <w:sz w:val="24"/>
          <w:szCs w:val="24"/>
        </w:rPr>
        <w:tab/>
        <w:t>организациях</w:t>
      </w:r>
      <w:r>
        <w:rPr>
          <w:rFonts w:eastAsia="Times New Roman"/>
          <w:sz w:val="24"/>
          <w:szCs w:val="24"/>
        </w:rPr>
        <w:tab/>
        <w:t>Республики</w:t>
      </w:r>
      <w:r>
        <w:rPr>
          <w:rFonts w:eastAsia="Times New Roman"/>
          <w:sz w:val="24"/>
          <w:szCs w:val="24"/>
        </w:rPr>
        <w:tab/>
        <w:t>Карелия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2018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году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(ООО</w:t>
      </w:r>
    </w:p>
    <w:p w:rsidR="00E62D8D" w:rsidRDefault="00E62D8D">
      <w:pPr>
        <w:spacing w:line="10" w:lineRule="exact"/>
        <w:rPr>
          <w:sz w:val="24"/>
          <w:szCs w:val="24"/>
        </w:rPr>
      </w:pPr>
    </w:p>
    <w:p w:rsidR="00E62D8D" w:rsidRDefault="00E67533">
      <w:pPr>
        <w:spacing w:line="234" w:lineRule="auto"/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Исследовательский центр «НОВИ») работ по сбору и обобщению информации о качестве условий оказания усл</w:t>
      </w:r>
      <w:r>
        <w:rPr>
          <w:rFonts w:eastAsia="Times New Roman"/>
          <w:sz w:val="24"/>
          <w:szCs w:val="24"/>
        </w:rPr>
        <w:t>уг медицинскими организациями.</w:t>
      </w:r>
    </w:p>
    <w:p w:rsidR="00E62D8D" w:rsidRDefault="00E62D8D">
      <w:pPr>
        <w:spacing w:line="14" w:lineRule="exact"/>
        <w:rPr>
          <w:sz w:val="24"/>
          <w:szCs w:val="24"/>
        </w:rPr>
      </w:pPr>
    </w:p>
    <w:p w:rsidR="00E62D8D" w:rsidRDefault="00E67533">
      <w:pPr>
        <w:numPr>
          <w:ilvl w:val="0"/>
          <w:numId w:val="1"/>
        </w:numPr>
        <w:tabs>
          <w:tab w:val="left" w:pos="430"/>
        </w:tabs>
        <w:spacing w:line="234" w:lineRule="auto"/>
        <w:ind w:left="1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утверждении результатов независимой оценки качества условий оказания услуг медицинскими организациями Республики Карелия в 2018 году</w:t>
      </w:r>
    </w:p>
    <w:p w:rsidR="00E62D8D" w:rsidRDefault="00E62D8D">
      <w:pPr>
        <w:spacing w:line="13" w:lineRule="exact"/>
        <w:rPr>
          <w:rFonts w:eastAsia="Times New Roman"/>
          <w:sz w:val="24"/>
          <w:szCs w:val="24"/>
        </w:rPr>
      </w:pPr>
    </w:p>
    <w:p w:rsidR="00E62D8D" w:rsidRDefault="00E67533">
      <w:pPr>
        <w:numPr>
          <w:ilvl w:val="0"/>
          <w:numId w:val="1"/>
        </w:numPr>
        <w:tabs>
          <w:tab w:val="left" w:pos="446"/>
        </w:tabs>
        <w:spacing w:line="234" w:lineRule="auto"/>
        <w:ind w:left="1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предложениях по улучшению деятельности медицинских организаций Республики </w:t>
      </w:r>
      <w:r>
        <w:rPr>
          <w:rFonts w:eastAsia="Times New Roman"/>
          <w:sz w:val="24"/>
          <w:szCs w:val="24"/>
        </w:rPr>
        <w:t>Карелия по итогам проведения независимой оценки качества оказания услуг в 2018 году.</w:t>
      </w:r>
    </w:p>
    <w:p w:rsidR="00E62D8D" w:rsidRDefault="00E62D8D">
      <w:pPr>
        <w:spacing w:line="282" w:lineRule="exact"/>
        <w:rPr>
          <w:sz w:val="24"/>
          <w:szCs w:val="24"/>
        </w:rPr>
      </w:pPr>
    </w:p>
    <w:p w:rsidR="00E62D8D" w:rsidRDefault="00E67533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Решили:</w:t>
      </w:r>
    </w:p>
    <w:p w:rsidR="00E62D8D" w:rsidRDefault="00E67533">
      <w:pPr>
        <w:spacing w:line="235" w:lineRule="auto"/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Утвердить данную повестку заседания.</w:t>
      </w:r>
    </w:p>
    <w:p w:rsidR="00E62D8D" w:rsidRDefault="00E62D8D">
      <w:pPr>
        <w:spacing w:line="1" w:lineRule="exact"/>
        <w:rPr>
          <w:sz w:val="24"/>
          <w:szCs w:val="24"/>
        </w:rPr>
      </w:pPr>
    </w:p>
    <w:p w:rsidR="00E62D8D" w:rsidRDefault="00E67533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Голосовали: </w:t>
      </w:r>
      <w:r>
        <w:rPr>
          <w:rFonts w:eastAsia="Times New Roman"/>
          <w:sz w:val="24"/>
          <w:szCs w:val="24"/>
        </w:rPr>
        <w:t>«ЗА» 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единогласно.</w:t>
      </w:r>
    </w:p>
    <w:p w:rsidR="00E62D8D" w:rsidRDefault="00E62D8D">
      <w:pPr>
        <w:spacing w:line="281" w:lineRule="exact"/>
        <w:rPr>
          <w:sz w:val="24"/>
          <w:szCs w:val="24"/>
        </w:rPr>
      </w:pPr>
    </w:p>
    <w:p w:rsidR="00E62D8D" w:rsidRDefault="00E67533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первому вопросу слушали:</w:t>
      </w:r>
    </w:p>
    <w:p w:rsidR="00E62D8D" w:rsidRDefault="00E62D8D">
      <w:pPr>
        <w:spacing w:line="7" w:lineRule="exact"/>
        <w:rPr>
          <w:sz w:val="24"/>
          <w:szCs w:val="24"/>
        </w:rPr>
      </w:pPr>
    </w:p>
    <w:p w:rsidR="00E62D8D" w:rsidRDefault="00E67533">
      <w:pPr>
        <w:spacing w:line="236" w:lineRule="auto"/>
        <w:ind w:lef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Ивоеву Елену Валентиновну, начальника отдела Министерства здра</w:t>
      </w:r>
      <w:r>
        <w:rPr>
          <w:rFonts w:eastAsia="Times New Roman"/>
          <w:sz w:val="24"/>
          <w:szCs w:val="24"/>
        </w:rPr>
        <w:t>воохранения Республики Карелия - об итогах выполненных организацией-оператором по проведению независимой оценки качества оказания услуг в медицинских организациях Республики Карелия в 2018 году (ООО</w:t>
      </w:r>
    </w:p>
    <w:p w:rsidR="00E62D8D" w:rsidRDefault="00E62D8D">
      <w:pPr>
        <w:spacing w:line="14" w:lineRule="exact"/>
        <w:rPr>
          <w:sz w:val="24"/>
          <w:szCs w:val="24"/>
        </w:rPr>
      </w:pPr>
    </w:p>
    <w:p w:rsidR="00E62D8D" w:rsidRDefault="00E67533">
      <w:pPr>
        <w:spacing w:line="234" w:lineRule="auto"/>
        <w:ind w:lef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Исследовательский центр «НОВИ») работ по сбору и обобщен</w:t>
      </w:r>
      <w:r>
        <w:rPr>
          <w:rFonts w:eastAsia="Times New Roman"/>
          <w:sz w:val="24"/>
          <w:szCs w:val="24"/>
        </w:rPr>
        <w:t>ию информации о качестве условий оказания услуг медицинскими организациями.</w:t>
      </w:r>
    </w:p>
    <w:p w:rsidR="00E62D8D" w:rsidRDefault="00E62D8D">
      <w:pPr>
        <w:spacing w:line="282" w:lineRule="exact"/>
        <w:rPr>
          <w:sz w:val="24"/>
          <w:szCs w:val="24"/>
        </w:rPr>
      </w:pPr>
    </w:p>
    <w:p w:rsidR="00E62D8D" w:rsidRDefault="00E67533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Решили:</w:t>
      </w:r>
    </w:p>
    <w:p w:rsidR="00E62D8D" w:rsidRDefault="00E67533">
      <w:pPr>
        <w:numPr>
          <w:ilvl w:val="0"/>
          <w:numId w:val="2"/>
        </w:numPr>
        <w:tabs>
          <w:tab w:val="left" w:pos="460"/>
        </w:tabs>
        <w:spacing w:line="235" w:lineRule="auto"/>
        <w:ind w:left="460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Принять к сведению аналитический  отчет, предоставленный организацией – оператором ООО</w:t>
      </w:r>
    </w:p>
    <w:p w:rsidR="00E62D8D" w:rsidRDefault="00E62D8D">
      <w:pPr>
        <w:spacing w:line="13" w:lineRule="exact"/>
        <w:rPr>
          <w:rFonts w:eastAsia="Times New Roman"/>
          <w:sz w:val="24"/>
          <w:szCs w:val="24"/>
        </w:rPr>
      </w:pPr>
    </w:p>
    <w:p w:rsidR="00E62D8D" w:rsidRDefault="00E67533">
      <w:pPr>
        <w:spacing w:line="234" w:lineRule="auto"/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Исследовательский центр «НОВИ» по итогам сбора и обобщения информации о </w:t>
      </w:r>
      <w:r>
        <w:rPr>
          <w:rFonts w:eastAsia="Times New Roman"/>
          <w:sz w:val="24"/>
          <w:szCs w:val="24"/>
        </w:rPr>
        <w:t>качестве условий оказания услуг медицинскими организациями.</w:t>
      </w:r>
    </w:p>
    <w:p w:rsidR="00E62D8D" w:rsidRDefault="00E62D8D">
      <w:pPr>
        <w:spacing w:line="278" w:lineRule="exact"/>
        <w:rPr>
          <w:sz w:val="24"/>
          <w:szCs w:val="24"/>
        </w:rPr>
      </w:pPr>
    </w:p>
    <w:p w:rsidR="00E62D8D" w:rsidRDefault="00E67533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Голосовали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«ЗА» 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единогласно.</w:t>
      </w:r>
    </w:p>
    <w:p w:rsidR="00E62D8D" w:rsidRDefault="00E62D8D">
      <w:pPr>
        <w:sectPr w:rsidR="00E62D8D">
          <w:type w:val="continuous"/>
          <w:pgSz w:w="11900" w:h="16838"/>
          <w:pgMar w:top="1113" w:right="566" w:bottom="86" w:left="680" w:header="0" w:footer="0" w:gutter="0"/>
          <w:cols w:space="720" w:equalWidth="0">
            <w:col w:w="10660"/>
          </w:cols>
        </w:sectPr>
      </w:pPr>
    </w:p>
    <w:p w:rsidR="00E62D8D" w:rsidRDefault="00E67533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E62D8D" w:rsidRDefault="00E62D8D">
      <w:pPr>
        <w:spacing w:line="286" w:lineRule="exact"/>
        <w:rPr>
          <w:sz w:val="20"/>
          <w:szCs w:val="20"/>
        </w:rPr>
      </w:pPr>
    </w:p>
    <w:p w:rsidR="00E62D8D" w:rsidRDefault="00E67533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второму и третьему вопросу слушали:</w:t>
      </w:r>
    </w:p>
    <w:p w:rsidR="00E62D8D" w:rsidRDefault="00E62D8D">
      <w:pPr>
        <w:spacing w:line="7" w:lineRule="exact"/>
        <w:rPr>
          <w:sz w:val="20"/>
          <w:szCs w:val="20"/>
        </w:rPr>
      </w:pPr>
    </w:p>
    <w:p w:rsidR="00E62D8D" w:rsidRDefault="00E67533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Антошко Елену Анатольевну, Председателя Общественного совета при Министерстве </w:t>
      </w:r>
      <w:r>
        <w:rPr>
          <w:rFonts w:eastAsia="Times New Roman"/>
          <w:sz w:val="24"/>
          <w:szCs w:val="24"/>
        </w:rPr>
        <w:t>здравоохранения Республики Карелия по независимой оценки качества условий оказания услуг</w:t>
      </w:r>
    </w:p>
    <w:p w:rsidR="00E62D8D" w:rsidRDefault="00E62D8D">
      <w:pPr>
        <w:spacing w:line="14" w:lineRule="exact"/>
        <w:rPr>
          <w:sz w:val="20"/>
          <w:szCs w:val="20"/>
        </w:rPr>
      </w:pPr>
    </w:p>
    <w:p w:rsidR="00E62D8D" w:rsidRDefault="00E67533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медицинскими организациями - о результатах независимой оценки качества оказания услуг медицинскими организациями и предложениях по улучшению деятельности медицинских </w:t>
      </w:r>
      <w:r>
        <w:rPr>
          <w:rFonts w:eastAsia="Times New Roman"/>
          <w:sz w:val="24"/>
          <w:szCs w:val="24"/>
        </w:rPr>
        <w:t>организаций.</w:t>
      </w:r>
    </w:p>
    <w:p w:rsidR="00E62D8D" w:rsidRDefault="00E62D8D">
      <w:pPr>
        <w:spacing w:line="282" w:lineRule="exact"/>
        <w:rPr>
          <w:sz w:val="20"/>
          <w:szCs w:val="20"/>
        </w:rPr>
      </w:pPr>
    </w:p>
    <w:p w:rsidR="00E62D8D" w:rsidRDefault="00E67533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Решили:</w:t>
      </w:r>
    </w:p>
    <w:p w:rsidR="00E62D8D" w:rsidRDefault="00E62D8D">
      <w:pPr>
        <w:spacing w:line="7" w:lineRule="exact"/>
        <w:rPr>
          <w:sz w:val="20"/>
          <w:szCs w:val="20"/>
        </w:rPr>
      </w:pPr>
    </w:p>
    <w:p w:rsidR="00E62D8D" w:rsidRDefault="00E67533">
      <w:pPr>
        <w:spacing w:line="246" w:lineRule="auto"/>
        <w:ind w:left="8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1.Утвердить результаты независимой оценки качества условий оказания услуг медицинскими организациями в 2018 году:</w:t>
      </w:r>
    </w:p>
    <w:p w:rsidR="00E62D8D" w:rsidRDefault="00E62D8D">
      <w:pPr>
        <w:spacing w:line="175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400"/>
        <w:gridCol w:w="1060"/>
        <w:gridCol w:w="1280"/>
        <w:gridCol w:w="1460"/>
        <w:gridCol w:w="1280"/>
        <w:gridCol w:w="1420"/>
        <w:gridCol w:w="1360"/>
        <w:gridCol w:w="800"/>
      </w:tblGrid>
      <w:tr w:rsidR="00E62D8D">
        <w:trPr>
          <w:trHeight w:val="212"/>
        </w:trPr>
        <w:tc>
          <w:tcPr>
            <w:tcW w:w="380" w:type="dxa"/>
            <w:vAlign w:val="bottom"/>
          </w:tcPr>
          <w:p w:rsidR="00E62D8D" w:rsidRDefault="00E67533">
            <w:pPr>
              <w:ind w:right="1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18"/>
                <w:szCs w:val="18"/>
              </w:rPr>
              <w:t>№</w:t>
            </w:r>
          </w:p>
        </w:tc>
        <w:tc>
          <w:tcPr>
            <w:tcW w:w="2460" w:type="dxa"/>
            <w:gridSpan w:val="2"/>
            <w:vAlign w:val="bottom"/>
          </w:tcPr>
          <w:p w:rsidR="00E62D8D" w:rsidRDefault="00E675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Доступность</w:t>
            </w:r>
          </w:p>
        </w:tc>
        <w:tc>
          <w:tcPr>
            <w:tcW w:w="146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Комфортность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Условия для</w:t>
            </w:r>
          </w:p>
        </w:tc>
        <w:tc>
          <w:tcPr>
            <w:tcW w:w="142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Доброжелател</w:t>
            </w:r>
          </w:p>
        </w:tc>
        <w:tc>
          <w:tcPr>
            <w:tcW w:w="136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Удовлетворён</w:t>
            </w:r>
          </w:p>
        </w:tc>
        <w:tc>
          <w:tcPr>
            <w:tcW w:w="800" w:type="dxa"/>
            <w:vAlign w:val="bottom"/>
          </w:tcPr>
          <w:p w:rsidR="00E62D8D" w:rsidRDefault="00E67533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Итого</w:t>
            </w:r>
          </w:p>
        </w:tc>
      </w:tr>
      <w:tr w:rsidR="00E62D8D">
        <w:trPr>
          <w:trHeight w:val="191"/>
        </w:trPr>
        <w:tc>
          <w:tcPr>
            <w:tcW w:w="380" w:type="dxa"/>
            <w:vAlign w:val="bottom"/>
          </w:tcPr>
          <w:p w:rsidR="00E62D8D" w:rsidRDefault="00E62D8D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E62D8D" w:rsidRDefault="00E62D8D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vAlign w:val="bottom"/>
          </w:tcPr>
          <w:p w:rsidR="00E62D8D" w:rsidRDefault="00E62D8D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E62D8D" w:rsidRDefault="00E67533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информации</w:t>
            </w:r>
          </w:p>
        </w:tc>
        <w:tc>
          <w:tcPr>
            <w:tcW w:w="1460" w:type="dxa"/>
            <w:vAlign w:val="bottom"/>
          </w:tcPr>
          <w:p w:rsidR="00E62D8D" w:rsidRDefault="00E67533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условий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инвалидов</w:t>
            </w:r>
          </w:p>
        </w:tc>
        <w:tc>
          <w:tcPr>
            <w:tcW w:w="1420" w:type="dxa"/>
            <w:vAlign w:val="bottom"/>
          </w:tcPr>
          <w:p w:rsidR="00E62D8D" w:rsidRDefault="00E67533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ьность,</w:t>
            </w:r>
          </w:p>
        </w:tc>
        <w:tc>
          <w:tcPr>
            <w:tcW w:w="1360" w:type="dxa"/>
            <w:vAlign w:val="bottom"/>
          </w:tcPr>
          <w:p w:rsidR="00E62D8D" w:rsidRDefault="00E67533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ность</w:t>
            </w:r>
          </w:p>
        </w:tc>
        <w:tc>
          <w:tcPr>
            <w:tcW w:w="800" w:type="dxa"/>
            <w:vAlign w:val="bottom"/>
          </w:tcPr>
          <w:p w:rsidR="00E62D8D" w:rsidRDefault="00E67533">
            <w:pPr>
              <w:ind w:left="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среднее</w:t>
            </w:r>
          </w:p>
        </w:tc>
      </w:tr>
      <w:tr w:rsidR="00E62D8D">
        <w:trPr>
          <w:trHeight w:val="219"/>
        </w:trPr>
        <w:tc>
          <w:tcPr>
            <w:tcW w:w="380" w:type="dxa"/>
            <w:vAlign w:val="bottom"/>
          </w:tcPr>
          <w:p w:rsidR="00E62D8D" w:rsidRDefault="00E62D8D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E62D8D" w:rsidRDefault="00E62D8D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E62D8D" w:rsidRDefault="00E62D8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E62D8D" w:rsidRDefault="00E62D8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вежливость</w:t>
            </w:r>
          </w:p>
        </w:tc>
        <w:tc>
          <w:tcPr>
            <w:tcW w:w="136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получателей</w:t>
            </w:r>
          </w:p>
        </w:tc>
        <w:tc>
          <w:tcPr>
            <w:tcW w:w="800" w:type="dxa"/>
            <w:vAlign w:val="bottom"/>
          </w:tcPr>
          <w:p w:rsidR="00E62D8D" w:rsidRDefault="00E67533">
            <w:pPr>
              <w:spacing w:line="177" w:lineRule="exact"/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>значение</w:t>
            </w:r>
          </w:p>
        </w:tc>
      </w:tr>
      <w:tr w:rsidR="00E62D8D">
        <w:trPr>
          <w:trHeight w:val="276"/>
        </w:trPr>
        <w:tc>
          <w:tcPr>
            <w:tcW w:w="380" w:type="dxa"/>
            <w:vAlign w:val="bottom"/>
          </w:tcPr>
          <w:p w:rsidR="00E62D8D" w:rsidRDefault="00E67533">
            <w:pPr>
              <w:spacing w:line="271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00" w:type="dxa"/>
            <w:vAlign w:val="bottom"/>
          </w:tcPr>
          <w:p w:rsidR="00E62D8D" w:rsidRDefault="00E67533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ГБУЗ</w:t>
            </w:r>
          </w:p>
        </w:tc>
        <w:tc>
          <w:tcPr>
            <w:tcW w:w="106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62D8D" w:rsidRDefault="00E6753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460" w:type="dxa"/>
            <w:vAlign w:val="bottom"/>
          </w:tcPr>
          <w:p w:rsidR="00E62D8D" w:rsidRDefault="00E6753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420" w:type="dxa"/>
            <w:vAlign w:val="bottom"/>
          </w:tcPr>
          <w:p w:rsidR="00E62D8D" w:rsidRDefault="00E6753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360" w:type="dxa"/>
            <w:vAlign w:val="bottom"/>
          </w:tcPr>
          <w:p w:rsidR="00E62D8D" w:rsidRDefault="00E6753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800" w:type="dxa"/>
            <w:vAlign w:val="bottom"/>
          </w:tcPr>
          <w:p w:rsidR="00E62D8D" w:rsidRDefault="00E67533">
            <w:pPr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</w:tr>
      <w:tr w:rsidR="00E62D8D">
        <w:trPr>
          <w:trHeight w:val="271"/>
        </w:trPr>
        <w:tc>
          <w:tcPr>
            <w:tcW w:w="3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62D8D" w:rsidRDefault="00E67533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«Республиканская</w:t>
            </w: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</w:tr>
      <w:tr w:rsidR="00E62D8D">
        <w:trPr>
          <w:trHeight w:val="276"/>
        </w:trPr>
        <w:tc>
          <w:tcPr>
            <w:tcW w:w="38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62D8D" w:rsidRDefault="00E675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больница им. В.А.</w:t>
            </w: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</w:tr>
      <w:tr w:rsidR="00E62D8D">
        <w:trPr>
          <w:trHeight w:val="277"/>
        </w:trPr>
        <w:tc>
          <w:tcPr>
            <w:tcW w:w="38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62D8D" w:rsidRDefault="00E675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Баранова»</w:t>
            </w:r>
          </w:p>
        </w:tc>
        <w:tc>
          <w:tcPr>
            <w:tcW w:w="106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</w:tr>
      <w:tr w:rsidR="00E62D8D">
        <w:trPr>
          <w:trHeight w:val="281"/>
        </w:trPr>
        <w:tc>
          <w:tcPr>
            <w:tcW w:w="380" w:type="dxa"/>
            <w:vAlign w:val="bottom"/>
          </w:tcPr>
          <w:p w:rsidR="00E62D8D" w:rsidRDefault="00E67533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460" w:type="dxa"/>
            <w:gridSpan w:val="2"/>
            <w:vAlign w:val="bottom"/>
          </w:tcPr>
          <w:p w:rsidR="00E62D8D" w:rsidRDefault="00E675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ГБУЗ «Городская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46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42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36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800" w:type="dxa"/>
            <w:vAlign w:val="bottom"/>
          </w:tcPr>
          <w:p w:rsidR="00E62D8D" w:rsidRDefault="00E67533">
            <w:pPr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97</w:t>
            </w:r>
          </w:p>
        </w:tc>
      </w:tr>
      <w:tr w:rsidR="00E62D8D">
        <w:trPr>
          <w:trHeight w:val="271"/>
        </w:trPr>
        <w:tc>
          <w:tcPr>
            <w:tcW w:w="3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62D8D" w:rsidRDefault="00E67533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детская </w:t>
            </w:r>
            <w:r>
              <w:rPr>
                <w:rFonts w:eastAsia="Times New Roman"/>
                <w:sz w:val="24"/>
                <w:szCs w:val="24"/>
              </w:rPr>
              <w:t>больница»</w:t>
            </w: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</w:tr>
      <w:tr w:rsidR="00E62D8D">
        <w:trPr>
          <w:trHeight w:val="281"/>
        </w:trPr>
        <w:tc>
          <w:tcPr>
            <w:tcW w:w="380" w:type="dxa"/>
            <w:vAlign w:val="bottom"/>
          </w:tcPr>
          <w:p w:rsidR="00E62D8D" w:rsidRDefault="00E67533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460" w:type="dxa"/>
            <w:gridSpan w:val="2"/>
            <w:vAlign w:val="bottom"/>
          </w:tcPr>
          <w:p w:rsidR="00E62D8D" w:rsidRDefault="00E675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ГБУЗ «Детская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46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42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136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800" w:type="dxa"/>
            <w:vAlign w:val="bottom"/>
          </w:tcPr>
          <w:p w:rsidR="00E62D8D" w:rsidRDefault="00E67533">
            <w:pPr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96</w:t>
            </w:r>
          </w:p>
        </w:tc>
      </w:tr>
      <w:tr w:rsidR="00E62D8D">
        <w:trPr>
          <w:trHeight w:val="271"/>
        </w:trPr>
        <w:tc>
          <w:tcPr>
            <w:tcW w:w="3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62D8D" w:rsidRDefault="00E67533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стоматологическая</w:t>
            </w: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</w:tr>
      <w:tr w:rsidR="00E62D8D">
        <w:trPr>
          <w:trHeight w:val="276"/>
        </w:trPr>
        <w:tc>
          <w:tcPr>
            <w:tcW w:w="38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62D8D" w:rsidRDefault="00E675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поликлиника»</w:t>
            </w: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</w:tr>
      <w:tr w:rsidR="00E62D8D">
        <w:trPr>
          <w:trHeight w:val="281"/>
        </w:trPr>
        <w:tc>
          <w:tcPr>
            <w:tcW w:w="380" w:type="dxa"/>
            <w:vAlign w:val="bottom"/>
          </w:tcPr>
          <w:p w:rsidR="00E62D8D" w:rsidRDefault="00E67533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460" w:type="dxa"/>
            <w:gridSpan w:val="2"/>
            <w:vAlign w:val="bottom"/>
          </w:tcPr>
          <w:p w:rsidR="00E62D8D" w:rsidRDefault="00E675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ГБУЗ «Детская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146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142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36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800" w:type="dxa"/>
            <w:vAlign w:val="bottom"/>
          </w:tcPr>
          <w:p w:rsidR="00E62D8D" w:rsidRDefault="00E67533">
            <w:pPr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95</w:t>
            </w:r>
          </w:p>
        </w:tc>
      </w:tr>
      <w:tr w:rsidR="00E62D8D">
        <w:trPr>
          <w:trHeight w:val="271"/>
        </w:trPr>
        <w:tc>
          <w:tcPr>
            <w:tcW w:w="3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62D8D" w:rsidRDefault="00E67533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</w:tr>
      <w:tr w:rsidR="00E62D8D">
        <w:trPr>
          <w:trHeight w:val="276"/>
        </w:trPr>
        <w:tc>
          <w:tcPr>
            <w:tcW w:w="38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62D8D" w:rsidRDefault="00E675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больница»</w:t>
            </w:r>
          </w:p>
        </w:tc>
        <w:tc>
          <w:tcPr>
            <w:tcW w:w="106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</w:tr>
      <w:tr w:rsidR="00E62D8D">
        <w:trPr>
          <w:trHeight w:val="281"/>
        </w:trPr>
        <w:tc>
          <w:tcPr>
            <w:tcW w:w="380" w:type="dxa"/>
            <w:vAlign w:val="bottom"/>
          </w:tcPr>
          <w:p w:rsidR="00E62D8D" w:rsidRDefault="00E67533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460" w:type="dxa"/>
            <w:gridSpan w:val="2"/>
            <w:vAlign w:val="bottom"/>
          </w:tcPr>
          <w:p w:rsidR="00E62D8D" w:rsidRDefault="00E675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ГБУЗ «Городская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46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142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36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800" w:type="dxa"/>
            <w:vAlign w:val="bottom"/>
          </w:tcPr>
          <w:p w:rsidR="00E62D8D" w:rsidRDefault="00E67533">
            <w:pPr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91</w:t>
            </w:r>
          </w:p>
        </w:tc>
      </w:tr>
      <w:tr w:rsidR="00E62D8D">
        <w:trPr>
          <w:trHeight w:val="271"/>
        </w:trPr>
        <w:tc>
          <w:tcPr>
            <w:tcW w:w="3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62D8D" w:rsidRDefault="00E67533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поликлиника № 3»</w:t>
            </w: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</w:tr>
      <w:tr w:rsidR="00E62D8D">
        <w:trPr>
          <w:trHeight w:val="281"/>
        </w:trPr>
        <w:tc>
          <w:tcPr>
            <w:tcW w:w="380" w:type="dxa"/>
            <w:vAlign w:val="bottom"/>
          </w:tcPr>
          <w:p w:rsidR="00E62D8D" w:rsidRDefault="00E67533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400" w:type="dxa"/>
            <w:vAlign w:val="bottom"/>
          </w:tcPr>
          <w:p w:rsidR="00E62D8D" w:rsidRDefault="00E675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</w:t>
            </w:r>
          </w:p>
        </w:tc>
        <w:tc>
          <w:tcPr>
            <w:tcW w:w="106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146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142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136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800" w:type="dxa"/>
            <w:vAlign w:val="bottom"/>
          </w:tcPr>
          <w:p w:rsidR="00E62D8D" w:rsidRDefault="00E67533">
            <w:pPr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87</w:t>
            </w:r>
          </w:p>
        </w:tc>
      </w:tr>
      <w:tr w:rsidR="00E62D8D">
        <w:trPr>
          <w:trHeight w:val="271"/>
        </w:trPr>
        <w:tc>
          <w:tcPr>
            <w:tcW w:w="3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62D8D" w:rsidRDefault="00E67533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«Офтальмологическ</w:t>
            </w: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</w:tr>
      <w:tr w:rsidR="00E62D8D">
        <w:trPr>
          <w:trHeight w:val="276"/>
        </w:trPr>
        <w:tc>
          <w:tcPr>
            <w:tcW w:w="38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62D8D" w:rsidRDefault="00E675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ий центр Карелии»</w:t>
            </w: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</w:tr>
      <w:tr w:rsidR="00E62D8D">
        <w:trPr>
          <w:trHeight w:val="281"/>
        </w:trPr>
        <w:tc>
          <w:tcPr>
            <w:tcW w:w="380" w:type="dxa"/>
            <w:vAlign w:val="bottom"/>
          </w:tcPr>
          <w:p w:rsidR="00E62D8D" w:rsidRDefault="00E67533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460" w:type="dxa"/>
            <w:gridSpan w:val="2"/>
            <w:vAlign w:val="bottom"/>
          </w:tcPr>
          <w:p w:rsidR="00E62D8D" w:rsidRDefault="00E675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«Центр ЭКО»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</w:t>
            </w:r>
          </w:p>
        </w:tc>
        <w:tc>
          <w:tcPr>
            <w:tcW w:w="146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</w:t>
            </w:r>
          </w:p>
        </w:tc>
        <w:tc>
          <w:tcPr>
            <w:tcW w:w="142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36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800" w:type="dxa"/>
            <w:vAlign w:val="bottom"/>
          </w:tcPr>
          <w:p w:rsidR="00E62D8D" w:rsidRDefault="00E67533">
            <w:pPr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86</w:t>
            </w:r>
          </w:p>
        </w:tc>
      </w:tr>
      <w:tr w:rsidR="00E62D8D">
        <w:trPr>
          <w:trHeight w:val="276"/>
        </w:trPr>
        <w:tc>
          <w:tcPr>
            <w:tcW w:w="380" w:type="dxa"/>
            <w:vAlign w:val="bottom"/>
          </w:tcPr>
          <w:p w:rsidR="00E62D8D" w:rsidRDefault="00E67533">
            <w:pPr>
              <w:spacing w:line="271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460" w:type="dxa"/>
            <w:gridSpan w:val="2"/>
            <w:vAlign w:val="bottom"/>
          </w:tcPr>
          <w:p w:rsidR="00E62D8D" w:rsidRDefault="00E67533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«МРТ-Эксперт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1460" w:type="dxa"/>
            <w:vAlign w:val="bottom"/>
          </w:tcPr>
          <w:p w:rsidR="00E62D8D" w:rsidRDefault="00E6753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</w:t>
            </w:r>
          </w:p>
        </w:tc>
        <w:tc>
          <w:tcPr>
            <w:tcW w:w="1420" w:type="dxa"/>
            <w:vAlign w:val="bottom"/>
          </w:tcPr>
          <w:p w:rsidR="00E62D8D" w:rsidRDefault="00E6753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360" w:type="dxa"/>
            <w:vAlign w:val="bottom"/>
          </w:tcPr>
          <w:p w:rsidR="00E62D8D" w:rsidRDefault="00E6753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800" w:type="dxa"/>
            <w:vAlign w:val="bottom"/>
          </w:tcPr>
          <w:p w:rsidR="00E62D8D" w:rsidRDefault="00E67533">
            <w:pPr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86</w:t>
            </w:r>
          </w:p>
        </w:tc>
      </w:tr>
      <w:tr w:rsidR="00E62D8D">
        <w:trPr>
          <w:trHeight w:val="271"/>
        </w:trPr>
        <w:tc>
          <w:tcPr>
            <w:tcW w:w="3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E62D8D" w:rsidRDefault="00E67533">
            <w:pPr>
              <w:spacing w:line="27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Петрозаводск»</w:t>
            </w: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E62D8D" w:rsidRDefault="00E62D8D">
            <w:pPr>
              <w:rPr>
                <w:sz w:val="23"/>
                <w:szCs w:val="23"/>
              </w:rPr>
            </w:pPr>
          </w:p>
        </w:tc>
      </w:tr>
      <w:tr w:rsidR="00E62D8D">
        <w:trPr>
          <w:trHeight w:val="281"/>
        </w:trPr>
        <w:tc>
          <w:tcPr>
            <w:tcW w:w="380" w:type="dxa"/>
            <w:vAlign w:val="bottom"/>
          </w:tcPr>
          <w:p w:rsidR="00E62D8D" w:rsidRDefault="00E67533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460" w:type="dxa"/>
            <w:gridSpan w:val="2"/>
            <w:vAlign w:val="bottom"/>
          </w:tcPr>
          <w:p w:rsidR="00E62D8D" w:rsidRDefault="00E675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ИП РиановВ.В.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46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142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36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</w:t>
            </w:r>
          </w:p>
        </w:tc>
        <w:tc>
          <w:tcPr>
            <w:tcW w:w="800" w:type="dxa"/>
            <w:vAlign w:val="bottom"/>
          </w:tcPr>
          <w:p w:rsidR="00E62D8D" w:rsidRDefault="00E67533">
            <w:pPr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79</w:t>
            </w:r>
          </w:p>
        </w:tc>
      </w:tr>
      <w:tr w:rsidR="00E62D8D">
        <w:trPr>
          <w:trHeight w:val="276"/>
        </w:trPr>
        <w:tc>
          <w:tcPr>
            <w:tcW w:w="380" w:type="dxa"/>
            <w:vAlign w:val="bottom"/>
          </w:tcPr>
          <w:p w:rsidR="00E62D8D" w:rsidRDefault="00E62D8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62D8D" w:rsidRDefault="00E675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60" w:type="dxa"/>
            <w:vAlign w:val="bottom"/>
          </w:tcPr>
          <w:p w:rsidR="00E62D8D" w:rsidRDefault="00E67533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(среднее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93</w:t>
            </w:r>
          </w:p>
        </w:tc>
        <w:tc>
          <w:tcPr>
            <w:tcW w:w="146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97</w:t>
            </w:r>
          </w:p>
        </w:tc>
        <w:tc>
          <w:tcPr>
            <w:tcW w:w="128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75</w:t>
            </w:r>
          </w:p>
        </w:tc>
        <w:tc>
          <w:tcPr>
            <w:tcW w:w="142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98</w:t>
            </w:r>
          </w:p>
        </w:tc>
        <w:tc>
          <w:tcPr>
            <w:tcW w:w="1360" w:type="dxa"/>
            <w:vAlign w:val="bottom"/>
          </w:tcPr>
          <w:p w:rsidR="00E62D8D" w:rsidRDefault="00E6753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95</w:t>
            </w:r>
          </w:p>
        </w:tc>
        <w:tc>
          <w:tcPr>
            <w:tcW w:w="800" w:type="dxa"/>
            <w:vAlign w:val="bottom"/>
          </w:tcPr>
          <w:p w:rsidR="00E62D8D" w:rsidRDefault="00E67533">
            <w:pPr>
              <w:ind w:left="4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91</w:t>
            </w:r>
          </w:p>
        </w:tc>
      </w:tr>
      <w:tr w:rsidR="00E62D8D">
        <w:trPr>
          <w:trHeight w:val="232"/>
        </w:trPr>
        <w:tc>
          <w:tcPr>
            <w:tcW w:w="380" w:type="dxa"/>
            <w:vAlign w:val="bottom"/>
          </w:tcPr>
          <w:p w:rsidR="00E62D8D" w:rsidRDefault="00E62D8D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E62D8D" w:rsidRDefault="00E6753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значение):</w:t>
            </w:r>
          </w:p>
        </w:tc>
        <w:tc>
          <w:tcPr>
            <w:tcW w:w="1060" w:type="dxa"/>
            <w:vAlign w:val="bottom"/>
          </w:tcPr>
          <w:p w:rsidR="00E62D8D" w:rsidRDefault="00E62D8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E62D8D" w:rsidRDefault="00E62D8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E62D8D" w:rsidRDefault="00E62D8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62D8D" w:rsidRDefault="00E62D8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E62D8D" w:rsidRDefault="00E62D8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E62D8D" w:rsidRDefault="00E62D8D">
            <w:pPr>
              <w:rPr>
                <w:sz w:val="20"/>
                <w:szCs w:val="20"/>
              </w:rPr>
            </w:pPr>
          </w:p>
        </w:tc>
      </w:tr>
    </w:tbl>
    <w:p w:rsidR="00E62D8D" w:rsidRDefault="00E62D8D">
      <w:pPr>
        <w:spacing w:line="279" w:lineRule="exact"/>
        <w:rPr>
          <w:sz w:val="20"/>
          <w:szCs w:val="20"/>
        </w:rPr>
      </w:pPr>
    </w:p>
    <w:p w:rsidR="00E62D8D" w:rsidRDefault="00E67533">
      <w:pPr>
        <w:numPr>
          <w:ilvl w:val="0"/>
          <w:numId w:val="3"/>
        </w:numPr>
        <w:tabs>
          <w:tab w:val="left" w:pos="339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Отметить высокий уровень качества условий оказания услуг медицинскими организациями Республики Карелия, прошедшими независимую оценку качества в 2018 году.</w:t>
      </w:r>
    </w:p>
    <w:p w:rsidR="00E62D8D" w:rsidRDefault="00E62D8D">
      <w:pPr>
        <w:spacing w:line="13" w:lineRule="exact"/>
        <w:rPr>
          <w:rFonts w:eastAsia="Times New Roman"/>
          <w:sz w:val="24"/>
          <w:szCs w:val="24"/>
        </w:rPr>
      </w:pPr>
    </w:p>
    <w:p w:rsidR="00E62D8D" w:rsidRDefault="00E67533">
      <w:pPr>
        <w:spacing w:line="237" w:lineRule="auto"/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3.Предложения по улучшению деятельности медицинских организаций </w:t>
      </w:r>
      <w:r>
        <w:rPr>
          <w:rFonts w:eastAsia="Times New Roman"/>
          <w:sz w:val="24"/>
          <w:szCs w:val="24"/>
        </w:rPr>
        <w:t>Республики Карелия по итогам проведения независимой оценки качества оказания услуг в 2018 году направить в Министерство здравоохранения Республики Карелия и медицинские организации, прошедшие независимую оценку качества в 2018 году (Приложение 1).</w:t>
      </w:r>
    </w:p>
    <w:p w:rsidR="00E62D8D" w:rsidRDefault="00E62D8D">
      <w:pPr>
        <w:spacing w:line="2" w:lineRule="exact"/>
        <w:rPr>
          <w:rFonts w:eastAsia="Times New Roman"/>
          <w:sz w:val="24"/>
          <w:szCs w:val="24"/>
        </w:rPr>
      </w:pPr>
    </w:p>
    <w:p w:rsidR="00E62D8D" w:rsidRDefault="00E67533">
      <w:pPr>
        <w:numPr>
          <w:ilvl w:val="0"/>
          <w:numId w:val="3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</w:t>
      </w:r>
      <w:r>
        <w:rPr>
          <w:rFonts w:eastAsia="Times New Roman"/>
          <w:sz w:val="24"/>
          <w:szCs w:val="24"/>
        </w:rPr>
        <w:t>довать Министерству здравоохранения Республики Карелия:</w:t>
      </w:r>
    </w:p>
    <w:p w:rsidR="00E62D8D" w:rsidRDefault="00E62D8D">
      <w:pPr>
        <w:spacing w:line="12" w:lineRule="exact"/>
        <w:rPr>
          <w:sz w:val="20"/>
          <w:szCs w:val="20"/>
        </w:rPr>
      </w:pPr>
    </w:p>
    <w:p w:rsidR="00E62D8D" w:rsidRDefault="00E67533">
      <w:pPr>
        <w:numPr>
          <w:ilvl w:val="0"/>
          <w:numId w:val="4"/>
        </w:numPr>
        <w:tabs>
          <w:tab w:val="left" w:pos="294"/>
        </w:tabs>
        <w:spacing w:line="237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содействовать медицинским организациям в повышении качества оказания медицинских услуг, обратив особое внимание на необходимость создания условий для получателей услуг с инвалидностью и созданию усло</w:t>
      </w:r>
      <w:r>
        <w:rPr>
          <w:rFonts w:eastAsia="Times New Roman"/>
          <w:sz w:val="24"/>
          <w:szCs w:val="24"/>
        </w:rPr>
        <w:t>вий для оборудования медицинских организаций электронными устройствами для сбора актуальной информации о качестве условий оказания медицинских услуг.</w:t>
      </w:r>
    </w:p>
    <w:p w:rsidR="00E62D8D" w:rsidRDefault="00E62D8D">
      <w:pPr>
        <w:spacing w:line="13" w:lineRule="exact"/>
        <w:rPr>
          <w:rFonts w:eastAsia="Times New Roman"/>
          <w:sz w:val="24"/>
          <w:szCs w:val="24"/>
        </w:rPr>
      </w:pPr>
    </w:p>
    <w:p w:rsidR="00E62D8D" w:rsidRDefault="00E67533">
      <w:pPr>
        <w:numPr>
          <w:ilvl w:val="1"/>
          <w:numId w:val="4"/>
        </w:numPr>
        <w:tabs>
          <w:tab w:val="left" w:pos="250"/>
        </w:tabs>
        <w:spacing w:line="237" w:lineRule="auto"/>
        <w:ind w:left="8" w:firstLine="5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рассмотреть возможность выполнения работ в интересах получателей услуг с инвалидностью в части </w:t>
      </w:r>
      <w:r>
        <w:rPr>
          <w:rFonts w:eastAsia="Times New Roman"/>
          <w:sz w:val="24"/>
          <w:szCs w:val="24"/>
        </w:rPr>
        <w:t>установки адаптированного лифта рядом с основным входом в ГБУЗ РК «Городская детская больница» и расширения проездных путей и оборудования специальной автотранспортной стоянки в ГБУЗ РК «Детская стоматологическая поликлиника»,</w:t>
      </w:r>
    </w:p>
    <w:p w:rsidR="00E62D8D" w:rsidRDefault="00E62D8D">
      <w:pPr>
        <w:spacing w:line="13" w:lineRule="exact"/>
        <w:rPr>
          <w:rFonts w:eastAsia="Times New Roman"/>
          <w:sz w:val="24"/>
          <w:szCs w:val="24"/>
        </w:rPr>
      </w:pPr>
    </w:p>
    <w:p w:rsidR="00E62D8D" w:rsidRDefault="00E67533">
      <w:pPr>
        <w:numPr>
          <w:ilvl w:val="0"/>
          <w:numId w:val="4"/>
        </w:numPr>
        <w:tabs>
          <w:tab w:val="left" w:pos="188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утверждении объемов оказ</w:t>
      </w:r>
      <w:r>
        <w:rPr>
          <w:rFonts w:eastAsia="Times New Roman"/>
          <w:sz w:val="24"/>
          <w:szCs w:val="24"/>
        </w:rPr>
        <w:t>ания медицинской помощи на плановый период для организаций негосударственной формы собственности учитывать результаты независимой оценки качества условий оказания услуг.</w:t>
      </w:r>
    </w:p>
    <w:p w:rsidR="00E62D8D" w:rsidRDefault="00E62D8D">
      <w:pPr>
        <w:sectPr w:rsidR="00E62D8D">
          <w:pgSz w:w="11900" w:h="16838"/>
          <w:pgMar w:top="275" w:right="566" w:bottom="319" w:left="852" w:header="0" w:footer="0" w:gutter="0"/>
          <w:cols w:space="720" w:equalWidth="0">
            <w:col w:w="10488"/>
          </w:cols>
        </w:sectPr>
      </w:pPr>
    </w:p>
    <w:p w:rsidR="00E62D8D" w:rsidRDefault="00E67533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E62D8D" w:rsidRDefault="00E62D8D">
      <w:pPr>
        <w:spacing w:line="17" w:lineRule="exact"/>
        <w:rPr>
          <w:sz w:val="20"/>
          <w:szCs w:val="20"/>
        </w:rPr>
      </w:pPr>
    </w:p>
    <w:p w:rsidR="00E62D8D" w:rsidRDefault="00E67533">
      <w:pPr>
        <w:numPr>
          <w:ilvl w:val="0"/>
          <w:numId w:val="5"/>
        </w:numPr>
        <w:tabs>
          <w:tab w:val="left" w:pos="250"/>
        </w:tabs>
        <w:spacing w:line="238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Рекомендовать Общественному совету при Министерстве здравоохр</w:t>
      </w:r>
      <w:r>
        <w:rPr>
          <w:rFonts w:eastAsia="Times New Roman"/>
          <w:sz w:val="24"/>
          <w:szCs w:val="24"/>
        </w:rPr>
        <w:t>анения Российской Федерации по проведению независимой оценки качества оказания услуг медицинскими организациями разработать методические рекомендации о деятельности региональных Общественных советов по независимой оценке качества условий оказания услуг в п</w:t>
      </w:r>
      <w:r>
        <w:rPr>
          <w:rFonts w:eastAsia="Times New Roman"/>
          <w:sz w:val="24"/>
          <w:szCs w:val="24"/>
        </w:rPr>
        <w:t>ериод проведения процедур оценки и между ними, обратив особое внимание на легитимность действий Общественного совета по проведению общественного контроля, не предусмотренных законодательством и нормативными правовым актами Российской Федерации о независимо</w:t>
      </w:r>
      <w:r>
        <w:rPr>
          <w:rFonts w:eastAsia="Times New Roman"/>
          <w:sz w:val="24"/>
          <w:szCs w:val="24"/>
        </w:rPr>
        <w:t>й оценке качества условий оказания услуг.</w:t>
      </w:r>
    </w:p>
    <w:p w:rsidR="00E62D8D" w:rsidRDefault="00E62D8D">
      <w:pPr>
        <w:spacing w:line="200" w:lineRule="exact"/>
        <w:rPr>
          <w:sz w:val="20"/>
          <w:szCs w:val="20"/>
        </w:rPr>
      </w:pPr>
    </w:p>
    <w:p w:rsidR="00E62D8D" w:rsidRDefault="00E62D8D">
      <w:pPr>
        <w:spacing w:line="356" w:lineRule="exact"/>
        <w:rPr>
          <w:sz w:val="20"/>
          <w:szCs w:val="20"/>
        </w:rPr>
      </w:pPr>
    </w:p>
    <w:p w:rsidR="00E62D8D" w:rsidRDefault="00E67533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Голосовали</w:t>
      </w:r>
      <w:r>
        <w:rPr>
          <w:rFonts w:eastAsia="Times New Roman"/>
          <w:sz w:val="24"/>
          <w:szCs w:val="24"/>
        </w:rPr>
        <w:t>: «ЗА» 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единогласно.</w:t>
      </w:r>
    </w:p>
    <w:p w:rsidR="00E62D8D" w:rsidRDefault="00E675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2929255</wp:posOffset>
            </wp:positionH>
            <wp:positionV relativeFrom="paragraph">
              <wp:posOffset>356870</wp:posOffset>
            </wp:positionV>
            <wp:extent cx="2148840" cy="370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37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2D8D" w:rsidRDefault="00E62D8D">
      <w:pPr>
        <w:sectPr w:rsidR="00E62D8D">
          <w:pgSz w:w="11900" w:h="16838"/>
          <w:pgMar w:top="275" w:right="566" w:bottom="1440" w:left="852" w:header="0" w:footer="0" w:gutter="0"/>
          <w:cols w:space="720" w:equalWidth="0">
            <w:col w:w="10488"/>
          </w:cols>
        </w:sectPr>
      </w:pPr>
    </w:p>
    <w:p w:rsidR="00E62D8D" w:rsidRDefault="00E62D8D">
      <w:pPr>
        <w:spacing w:line="200" w:lineRule="exact"/>
        <w:rPr>
          <w:sz w:val="20"/>
          <w:szCs w:val="20"/>
        </w:rPr>
      </w:pPr>
    </w:p>
    <w:p w:rsidR="00E62D8D" w:rsidRDefault="00E62D8D">
      <w:pPr>
        <w:spacing w:line="364" w:lineRule="exact"/>
        <w:rPr>
          <w:sz w:val="20"/>
          <w:szCs w:val="20"/>
        </w:rPr>
      </w:pPr>
    </w:p>
    <w:p w:rsidR="00E62D8D" w:rsidRDefault="00E67533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Председатель</w:t>
      </w:r>
    </w:p>
    <w:p w:rsidR="00E62D8D" w:rsidRDefault="00E675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2D8D" w:rsidRDefault="00E62D8D">
      <w:pPr>
        <w:spacing w:line="200" w:lineRule="exact"/>
        <w:rPr>
          <w:sz w:val="20"/>
          <w:szCs w:val="20"/>
        </w:rPr>
      </w:pPr>
    </w:p>
    <w:p w:rsidR="00E62D8D" w:rsidRDefault="00E62D8D">
      <w:pPr>
        <w:spacing w:line="332" w:lineRule="exact"/>
        <w:rPr>
          <w:sz w:val="20"/>
          <w:szCs w:val="20"/>
        </w:rPr>
      </w:pPr>
    </w:p>
    <w:p w:rsidR="00E62D8D" w:rsidRDefault="00E6753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Общественного</w:t>
      </w:r>
    </w:p>
    <w:p w:rsidR="00E62D8D" w:rsidRDefault="00E675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2D8D" w:rsidRDefault="00E62D8D">
      <w:pPr>
        <w:spacing w:line="200" w:lineRule="exact"/>
        <w:rPr>
          <w:sz w:val="20"/>
          <w:szCs w:val="20"/>
        </w:rPr>
      </w:pPr>
    </w:p>
    <w:p w:rsidR="00E62D8D" w:rsidRDefault="00E62D8D">
      <w:pPr>
        <w:spacing w:line="332" w:lineRule="exact"/>
        <w:rPr>
          <w:sz w:val="20"/>
          <w:szCs w:val="20"/>
        </w:rPr>
      </w:pPr>
    </w:p>
    <w:p w:rsidR="00E62D8D" w:rsidRDefault="00E675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совета</w:t>
      </w:r>
    </w:p>
    <w:p w:rsidR="00E62D8D" w:rsidRDefault="00E675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2D8D" w:rsidRDefault="00E62D8D">
      <w:pPr>
        <w:spacing w:line="200" w:lineRule="exact"/>
        <w:rPr>
          <w:sz w:val="20"/>
          <w:szCs w:val="20"/>
        </w:rPr>
      </w:pPr>
    </w:p>
    <w:p w:rsidR="00E62D8D" w:rsidRDefault="00E62D8D">
      <w:pPr>
        <w:spacing w:line="332" w:lineRule="exact"/>
        <w:rPr>
          <w:sz w:val="20"/>
          <w:szCs w:val="20"/>
        </w:rPr>
      </w:pPr>
    </w:p>
    <w:p w:rsidR="00E62D8D" w:rsidRDefault="00E675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Антошко Е.А.</w:t>
      </w:r>
    </w:p>
    <w:p w:rsidR="00E62D8D" w:rsidRDefault="00E62D8D">
      <w:pPr>
        <w:spacing w:line="12" w:lineRule="exact"/>
        <w:rPr>
          <w:sz w:val="20"/>
          <w:szCs w:val="20"/>
        </w:rPr>
      </w:pPr>
    </w:p>
    <w:p w:rsidR="00E62D8D" w:rsidRDefault="00E62D8D">
      <w:pPr>
        <w:sectPr w:rsidR="00E62D8D">
          <w:type w:val="continuous"/>
          <w:pgSz w:w="11900" w:h="16838"/>
          <w:pgMar w:top="275" w:right="566" w:bottom="1440" w:left="852" w:header="0" w:footer="0" w:gutter="0"/>
          <w:cols w:num="4" w:space="720" w:equalWidth="0">
            <w:col w:w="1408" w:space="160"/>
            <w:col w:w="1620" w:space="160"/>
            <w:col w:w="4540" w:space="720"/>
            <w:col w:w="1880"/>
          </w:cols>
        </w:sectPr>
      </w:pPr>
    </w:p>
    <w:p w:rsidR="00E62D8D" w:rsidRDefault="00E67533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 НОК</w:t>
      </w:r>
    </w:p>
    <w:p w:rsidR="00E62D8D" w:rsidRDefault="00E6753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3610610</wp:posOffset>
            </wp:positionH>
            <wp:positionV relativeFrom="paragraph">
              <wp:posOffset>27940</wp:posOffset>
            </wp:positionV>
            <wp:extent cx="786130" cy="553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2D8D" w:rsidRDefault="00E62D8D">
      <w:pPr>
        <w:sectPr w:rsidR="00E62D8D">
          <w:type w:val="continuous"/>
          <w:pgSz w:w="11900" w:h="16838"/>
          <w:pgMar w:top="275" w:right="566" w:bottom="1440" w:left="852" w:header="0" w:footer="0" w:gutter="0"/>
          <w:cols w:space="720" w:equalWidth="0">
            <w:col w:w="10488"/>
          </w:cols>
        </w:sectPr>
      </w:pPr>
    </w:p>
    <w:p w:rsidR="00E62D8D" w:rsidRDefault="00E62D8D">
      <w:pPr>
        <w:spacing w:line="321" w:lineRule="exact"/>
        <w:rPr>
          <w:sz w:val="20"/>
          <w:szCs w:val="20"/>
        </w:rPr>
      </w:pPr>
    </w:p>
    <w:p w:rsidR="00E62D8D" w:rsidRDefault="00E67533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Секретарь</w:t>
      </w:r>
    </w:p>
    <w:p w:rsidR="00E62D8D" w:rsidRDefault="00E675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2D8D" w:rsidRDefault="00E62D8D">
      <w:pPr>
        <w:spacing w:line="290" w:lineRule="exact"/>
        <w:rPr>
          <w:sz w:val="20"/>
          <w:szCs w:val="20"/>
        </w:rPr>
      </w:pPr>
    </w:p>
    <w:p w:rsidR="00E62D8D" w:rsidRDefault="00E6753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Общественного</w:t>
      </w:r>
    </w:p>
    <w:p w:rsidR="00E62D8D" w:rsidRDefault="00E675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2D8D" w:rsidRDefault="00E62D8D">
      <w:pPr>
        <w:spacing w:line="290" w:lineRule="exact"/>
        <w:rPr>
          <w:sz w:val="20"/>
          <w:szCs w:val="20"/>
        </w:rPr>
      </w:pPr>
    </w:p>
    <w:p w:rsidR="00E62D8D" w:rsidRDefault="00E67533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совета</w:t>
      </w:r>
    </w:p>
    <w:p w:rsidR="00E62D8D" w:rsidRDefault="00E675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2D8D" w:rsidRDefault="00E62D8D">
      <w:pPr>
        <w:spacing w:line="290" w:lineRule="exact"/>
        <w:rPr>
          <w:sz w:val="20"/>
          <w:szCs w:val="20"/>
        </w:rPr>
      </w:pPr>
    </w:p>
    <w:p w:rsidR="00E62D8D" w:rsidRDefault="00E675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</w:t>
      </w:r>
    </w:p>
    <w:p w:rsidR="00E62D8D" w:rsidRDefault="00E6753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2D8D" w:rsidRDefault="00E62D8D">
      <w:pPr>
        <w:spacing w:line="290" w:lineRule="exact"/>
        <w:rPr>
          <w:sz w:val="20"/>
          <w:szCs w:val="20"/>
        </w:rPr>
      </w:pPr>
    </w:p>
    <w:p w:rsidR="00E62D8D" w:rsidRDefault="00E6753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Крицкая Н.А.</w:t>
      </w:r>
    </w:p>
    <w:p w:rsidR="00E62D8D" w:rsidRDefault="00E62D8D">
      <w:pPr>
        <w:spacing w:line="12" w:lineRule="exact"/>
        <w:rPr>
          <w:sz w:val="20"/>
          <w:szCs w:val="20"/>
        </w:rPr>
      </w:pPr>
    </w:p>
    <w:p w:rsidR="00E62D8D" w:rsidRDefault="00E62D8D">
      <w:pPr>
        <w:sectPr w:rsidR="00E62D8D">
          <w:type w:val="continuous"/>
          <w:pgSz w:w="11900" w:h="16838"/>
          <w:pgMar w:top="275" w:right="566" w:bottom="1440" w:left="852" w:header="0" w:footer="0" w:gutter="0"/>
          <w:cols w:num="5" w:space="720" w:equalWidth="0">
            <w:col w:w="1048" w:space="140"/>
            <w:col w:w="1620" w:space="140"/>
            <w:col w:w="660" w:space="140"/>
            <w:col w:w="4140" w:space="720"/>
            <w:col w:w="1880"/>
          </w:cols>
        </w:sectPr>
      </w:pPr>
    </w:p>
    <w:p w:rsidR="00E62D8D" w:rsidRDefault="00E67533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НОК</w:t>
      </w:r>
    </w:p>
    <w:p w:rsidR="00E62D8D" w:rsidRDefault="00E62D8D">
      <w:pPr>
        <w:sectPr w:rsidR="00E62D8D">
          <w:type w:val="continuous"/>
          <w:pgSz w:w="11900" w:h="16838"/>
          <w:pgMar w:top="275" w:right="566" w:bottom="1440" w:left="852" w:header="0" w:footer="0" w:gutter="0"/>
          <w:cols w:space="720" w:equalWidth="0">
            <w:col w:w="10488"/>
          </w:cols>
        </w:sectPr>
      </w:pPr>
    </w:p>
    <w:p w:rsidR="00E62D8D" w:rsidRDefault="00E67533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E62D8D" w:rsidRDefault="00E62D8D">
      <w:pPr>
        <w:spacing w:line="200" w:lineRule="exact"/>
        <w:rPr>
          <w:sz w:val="20"/>
          <w:szCs w:val="20"/>
        </w:rPr>
      </w:pPr>
    </w:p>
    <w:p w:rsidR="00E62D8D" w:rsidRDefault="00E62D8D">
      <w:pPr>
        <w:spacing w:line="369" w:lineRule="exact"/>
        <w:rPr>
          <w:sz w:val="20"/>
          <w:szCs w:val="20"/>
        </w:rPr>
      </w:pPr>
    </w:p>
    <w:p w:rsidR="00E62D8D" w:rsidRDefault="00E67533">
      <w:pPr>
        <w:spacing w:line="236" w:lineRule="auto"/>
        <w:ind w:left="1628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Приложение №1 к Протоколу №6 от 27.12.2018 г. Общественного совета  при Министерстве здравоохранения Республики Карелия по </w:t>
      </w:r>
      <w:r>
        <w:rPr>
          <w:rFonts w:eastAsia="Times New Roman"/>
          <w:i/>
          <w:iCs/>
          <w:sz w:val="24"/>
          <w:szCs w:val="24"/>
        </w:rPr>
        <w:t>независимой оценке качества условий оказания услуг медицинскими организациями</w:t>
      </w:r>
    </w:p>
    <w:p w:rsidR="00E62D8D" w:rsidRDefault="00E62D8D">
      <w:pPr>
        <w:spacing w:line="290" w:lineRule="exact"/>
        <w:rPr>
          <w:sz w:val="20"/>
          <w:szCs w:val="20"/>
        </w:rPr>
      </w:pPr>
    </w:p>
    <w:p w:rsidR="00E62D8D" w:rsidRDefault="00E67533">
      <w:pPr>
        <w:spacing w:line="236" w:lineRule="auto"/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Предложения по улучшению качества деятельности </w:t>
      </w:r>
      <w:r>
        <w:rPr>
          <w:rFonts w:eastAsia="Times New Roman"/>
          <w:b/>
          <w:bCs/>
          <w:sz w:val="24"/>
          <w:szCs w:val="24"/>
        </w:rPr>
        <w:t xml:space="preserve">медицинских организаций Республики Карелия </w:t>
      </w:r>
      <w:r>
        <w:rPr>
          <w:rFonts w:eastAsia="Times New Roman"/>
          <w:sz w:val="24"/>
          <w:szCs w:val="24"/>
        </w:rPr>
        <w:t>по итогам независимой оценки качества условий оказания услуг в 2018 году</w:t>
      </w:r>
    </w:p>
    <w:p w:rsidR="00E62D8D" w:rsidRDefault="00E62D8D">
      <w:pPr>
        <w:spacing w:line="290" w:lineRule="exact"/>
        <w:rPr>
          <w:sz w:val="20"/>
          <w:szCs w:val="20"/>
        </w:rPr>
      </w:pPr>
    </w:p>
    <w:p w:rsidR="00E62D8D" w:rsidRDefault="00E67533">
      <w:pPr>
        <w:spacing w:line="237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Независимая о</w:t>
      </w:r>
      <w:r>
        <w:rPr>
          <w:rFonts w:eastAsia="Times New Roman"/>
          <w:sz w:val="24"/>
          <w:szCs w:val="24"/>
        </w:rPr>
        <w:t>ценка качества условий оказания услуг медицинскими организациями проведена в рамках государственного контракта № 0106200000518000217-0131651-01 от «17» октября 2018 г., который был заключен между Министерством здравоохранения Республики Карелия и ООО Иссле</w:t>
      </w:r>
      <w:r>
        <w:rPr>
          <w:rFonts w:eastAsia="Times New Roman"/>
          <w:sz w:val="24"/>
          <w:szCs w:val="24"/>
        </w:rPr>
        <w:t>довательский центр «НОВИ».</w:t>
      </w:r>
    </w:p>
    <w:p w:rsidR="00E62D8D" w:rsidRDefault="00E62D8D">
      <w:pPr>
        <w:spacing w:line="2" w:lineRule="exact"/>
        <w:rPr>
          <w:sz w:val="20"/>
          <w:szCs w:val="20"/>
        </w:rPr>
      </w:pPr>
    </w:p>
    <w:p w:rsidR="00E62D8D" w:rsidRDefault="00E67533">
      <w:pPr>
        <w:ind w:left="7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 –  оператор:  Общество  с  ограниченной  ответственностью  Исследовательский</w:t>
      </w:r>
    </w:p>
    <w:p w:rsidR="00E62D8D" w:rsidRDefault="00E6753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центр «НОВИ» (ООО ИЦ «НОВИ», адрес: 302028, Орловская область, г.Орел, ул. Ленина, д.21,кв.14;</w:t>
      </w:r>
    </w:p>
    <w:p w:rsidR="00E62D8D" w:rsidRDefault="00E6753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тел. +7 (953) 810-85-55; эл. адрес: </w:t>
      </w:r>
      <w:r>
        <w:rPr>
          <w:rFonts w:eastAsia="Times New Roman"/>
          <w:color w:val="0000FF"/>
          <w:sz w:val="24"/>
          <w:szCs w:val="24"/>
          <w:u w:val="single"/>
        </w:rPr>
        <w:t>novy.com@yandex.ru</w:t>
      </w:r>
      <w:r>
        <w:rPr>
          <w:rFonts w:eastAsia="Times New Roman"/>
          <w:sz w:val="24"/>
          <w:szCs w:val="24"/>
        </w:rPr>
        <w:t>)</w:t>
      </w:r>
    </w:p>
    <w:p w:rsidR="00E62D8D" w:rsidRDefault="00E62D8D">
      <w:pPr>
        <w:spacing w:line="13" w:lineRule="exact"/>
        <w:rPr>
          <w:sz w:val="20"/>
          <w:szCs w:val="20"/>
        </w:rPr>
      </w:pPr>
    </w:p>
    <w:p w:rsidR="00E62D8D" w:rsidRDefault="00E67533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 составлены на основании аналитического отчёта, представленного организацией-оператором по результатам сбора и обобщения информации о качестве условий оказания услуг медицинскими организац</w:t>
      </w:r>
      <w:r>
        <w:rPr>
          <w:rFonts w:eastAsia="Times New Roman"/>
          <w:sz w:val="24"/>
          <w:szCs w:val="24"/>
        </w:rPr>
        <w:t>иями, расположенными на территории Республики Карелия.</w:t>
      </w:r>
    </w:p>
    <w:p w:rsidR="00E62D8D" w:rsidRDefault="00E62D8D">
      <w:pPr>
        <w:spacing w:line="14" w:lineRule="exact"/>
        <w:rPr>
          <w:sz w:val="20"/>
          <w:szCs w:val="20"/>
        </w:rPr>
      </w:pPr>
    </w:p>
    <w:p w:rsidR="00E62D8D" w:rsidRDefault="00E67533">
      <w:pPr>
        <w:spacing w:line="237" w:lineRule="auto"/>
        <w:ind w:left="8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Общественный совет при Министерстве здравоохранения Республики Карелия по независимой оценке качества условий оказания услуг медицинскими организациями, рассмотрев на заседании Общественного совета (П</w:t>
      </w:r>
      <w:r>
        <w:rPr>
          <w:rFonts w:eastAsia="Times New Roman"/>
          <w:sz w:val="24"/>
          <w:szCs w:val="24"/>
        </w:rPr>
        <w:t>ротокол № 6 заседания Общественного совета от 27.12.2018 года) результаты независимой оценки качества, проводимой по критериям: -открытость и доступность информации о медицинской организации;</w:t>
      </w:r>
    </w:p>
    <w:p w:rsidR="00E62D8D" w:rsidRDefault="00E62D8D">
      <w:pPr>
        <w:spacing w:line="5" w:lineRule="exact"/>
        <w:rPr>
          <w:sz w:val="20"/>
          <w:szCs w:val="20"/>
        </w:rPr>
      </w:pPr>
    </w:p>
    <w:p w:rsidR="00E62D8D" w:rsidRDefault="00E6753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-комфортность условий предоставления услуг, в том числе время о</w:t>
      </w:r>
      <w:r>
        <w:rPr>
          <w:rFonts w:eastAsia="Times New Roman"/>
          <w:sz w:val="24"/>
          <w:szCs w:val="24"/>
        </w:rPr>
        <w:t>казания услуг;</w:t>
      </w:r>
    </w:p>
    <w:p w:rsidR="00E62D8D" w:rsidRDefault="00E6753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-доступность услуг для людей с инвалидностью;</w:t>
      </w:r>
    </w:p>
    <w:p w:rsidR="00E62D8D" w:rsidRDefault="00E6753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-доброжелательность, вежливость работников медицинских организаций;</w:t>
      </w:r>
    </w:p>
    <w:p w:rsidR="00E62D8D" w:rsidRDefault="00E67533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-удовлетворенность условиями оказания услуг,</w:t>
      </w:r>
    </w:p>
    <w:p w:rsidR="00E62D8D" w:rsidRDefault="00E62D8D">
      <w:pPr>
        <w:spacing w:line="293" w:lineRule="exact"/>
        <w:rPr>
          <w:sz w:val="20"/>
          <w:szCs w:val="20"/>
        </w:rPr>
      </w:pPr>
    </w:p>
    <w:p w:rsidR="00E62D8D" w:rsidRDefault="00E67533">
      <w:pPr>
        <w:spacing w:line="235" w:lineRule="auto"/>
        <w:ind w:left="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утвердил результаты независимой оценки качества условий оказания медицинских услу</w:t>
      </w:r>
      <w:r>
        <w:rPr>
          <w:rFonts w:eastAsia="Times New Roman"/>
          <w:b/>
          <w:bCs/>
          <w:sz w:val="24"/>
          <w:szCs w:val="24"/>
        </w:rPr>
        <w:t>г в медицинских организациях Республики Карелия, прошедших процедуру оценки, и высказал следующие предложения по улучшению качества условий оказания медицинских услуг</w:t>
      </w:r>
      <w:r>
        <w:rPr>
          <w:rFonts w:eastAsia="Times New Roman"/>
          <w:sz w:val="24"/>
          <w:szCs w:val="24"/>
        </w:rPr>
        <w:t>:</w:t>
      </w:r>
    </w:p>
    <w:p w:rsidR="00E62D8D" w:rsidRDefault="00E62D8D">
      <w:pPr>
        <w:spacing w:line="281" w:lineRule="exact"/>
        <w:rPr>
          <w:sz w:val="20"/>
          <w:szCs w:val="20"/>
        </w:rPr>
      </w:pPr>
    </w:p>
    <w:p w:rsidR="00E62D8D" w:rsidRDefault="00E67533">
      <w:pPr>
        <w:numPr>
          <w:ilvl w:val="0"/>
          <w:numId w:val="6"/>
        </w:numPr>
        <w:tabs>
          <w:tab w:val="left" w:pos="248"/>
        </w:tabs>
        <w:ind w:left="248" w:hanging="24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 результатам независимой оценки качества условий оказания медицинских услуг в целом:</w:t>
      </w:r>
    </w:p>
    <w:p w:rsidR="00E62D8D" w:rsidRDefault="00E62D8D">
      <w:pPr>
        <w:spacing w:line="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E62D8D" w:rsidRDefault="00E67533">
      <w:pPr>
        <w:numPr>
          <w:ilvl w:val="0"/>
          <w:numId w:val="7"/>
        </w:numPr>
        <w:tabs>
          <w:tab w:val="left" w:pos="469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устранить недостатки, выявленные в ходе независимой оценки качества условий оказания услуг.</w:t>
      </w:r>
    </w:p>
    <w:p w:rsidR="00E62D8D" w:rsidRDefault="00E62D8D">
      <w:pPr>
        <w:spacing w:line="13" w:lineRule="exact"/>
        <w:rPr>
          <w:rFonts w:eastAsia="Times New Roman"/>
          <w:sz w:val="24"/>
          <w:szCs w:val="24"/>
        </w:rPr>
      </w:pPr>
    </w:p>
    <w:p w:rsidR="00E62D8D" w:rsidRDefault="00E67533">
      <w:pPr>
        <w:numPr>
          <w:ilvl w:val="0"/>
          <w:numId w:val="7"/>
        </w:numPr>
        <w:tabs>
          <w:tab w:val="left" w:pos="457"/>
        </w:tabs>
        <w:spacing w:line="236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Важно предусмотреть создание / и утверждение или корректировку плана улучшения качества деятельности медицинской организации по результатам </w:t>
      </w:r>
      <w:r>
        <w:rPr>
          <w:rFonts w:eastAsia="Times New Roman"/>
          <w:sz w:val="24"/>
          <w:szCs w:val="24"/>
        </w:rPr>
        <w:t>независимой оценки качества условий оказания услуг.</w:t>
      </w:r>
    </w:p>
    <w:p w:rsidR="00E62D8D" w:rsidRDefault="00E62D8D">
      <w:pPr>
        <w:spacing w:line="18" w:lineRule="exact"/>
        <w:rPr>
          <w:rFonts w:eastAsia="Times New Roman"/>
          <w:sz w:val="24"/>
          <w:szCs w:val="24"/>
        </w:rPr>
      </w:pPr>
    </w:p>
    <w:p w:rsidR="00E62D8D" w:rsidRDefault="00E67533">
      <w:pPr>
        <w:numPr>
          <w:ilvl w:val="0"/>
          <w:numId w:val="8"/>
        </w:numPr>
        <w:tabs>
          <w:tab w:val="left" w:pos="346"/>
        </w:tabs>
        <w:spacing w:line="234" w:lineRule="auto"/>
        <w:ind w:left="8" w:hanging="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Предусмотреть в планах улучшения качества деятельности медицинской организации следующие меры:</w:t>
      </w:r>
    </w:p>
    <w:p w:rsidR="00E62D8D" w:rsidRDefault="00E62D8D">
      <w:pPr>
        <w:spacing w:line="14" w:lineRule="exact"/>
        <w:rPr>
          <w:sz w:val="20"/>
          <w:szCs w:val="20"/>
        </w:rPr>
      </w:pPr>
    </w:p>
    <w:p w:rsidR="00E62D8D" w:rsidRDefault="00E67533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2.1.По результатам оценки критерия «Открытость и доступность информации об организации:</w:t>
      </w:r>
    </w:p>
    <w:p w:rsidR="00E62D8D" w:rsidRDefault="00E62D8D">
      <w:pPr>
        <w:spacing w:line="10" w:lineRule="exact"/>
        <w:rPr>
          <w:sz w:val="20"/>
          <w:szCs w:val="20"/>
        </w:rPr>
      </w:pPr>
    </w:p>
    <w:p w:rsidR="00E62D8D" w:rsidRDefault="00E67533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2.1.1. необходимо </w:t>
      </w:r>
      <w:r>
        <w:rPr>
          <w:rFonts w:eastAsia="Times New Roman"/>
          <w:sz w:val="24"/>
          <w:szCs w:val="24"/>
        </w:rPr>
        <w:t>продолжить приведение информации о деятельности медицинской организации, размещенной на общедоступных информационных ресурсах, в соответствие с перечнем информации</w:t>
      </w:r>
    </w:p>
    <w:p w:rsidR="00E62D8D" w:rsidRDefault="00E62D8D">
      <w:pPr>
        <w:spacing w:line="14" w:lineRule="exact"/>
        <w:rPr>
          <w:sz w:val="20"/>
          <w:szCs w:val="20"/>
        </w:rPr>
      </w:pPr>
    </w:p>
    <w:p w:rsidR="00E62D8D" w:rsidRDefault="00E67533">
      <w:pPr>
        <w:numPr>
          <w:ilvl w:val="0"/>
          <w:numId w:val="9"/>
        </w:numPr>
        <w:tabs>
          <w:tab w:val="left" w:pos="197"/>
        </w:tabs>
        <w:spacing w:line="249" w:lineRule="auto"/>
        <w:ind w:left="8" w:right="2900" w:hanging="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требованиям к ней, установленными нормативными правовыми актами: - на информационных стенда</w:t>
      </w:r>
      <w:r>
        <w:rPr>
          <w:rFonts w:eastAsia="Times New Roman"/>
          <w:sz w:val="23"/>
          <w:szCs w:val="23"/>
        </w:rPr>
        <w:t>х в помещениях медицинской организации;</w:t>
      </w:r>
    </w:p>
    <w:p w:rsidR="00E62D8D" w:rsidRDefault="00E62D8D">
      <w:pPr>
        <w:spacing w:line="3" w:lineRule="exact"/>
        <w:rPr>
          <w:rFonts w:eastAsia="Times New Roman"/>
          <w:sz w:val="23"/>
          <w:szCs w:val="23"/>
        </w:rPr>
      </w:pPr>
    </w:p>
    <w:p w:rsidR="00E62D8D" w:rsidRDefault="00E67533">
      <w:pPr>
        <w:spacing w:line="234" w:lineRule="auto"/>
        <w:ind w:left="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-на официальном сайте медицинской организации в информационно-телекоммуникационной сети «Интернет»</w:t>
      </w:r>
    </w:p>
    <w:p w:rsidR="00E62D8D" w:rsidRDefault="00E62D8D">
      <w:pPr>
        <w:spacing w:line="1" w:lineRule="exact"/>
        <w:rPr>
          <w:rFonts w:eastAsia="Times New Roman"/>
          <w:sz w:val="23"/>
          <w:szCs w:val="23"/>
        </w:rPr>
      </w:pPr>
    </w:p>
    <w:p w:rsidR="00E62D8D" w:rsidRDefault="00E67533">
      <w:pPr>
        <w:ind w:left="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2.1.2.важно продолжить размещать на официальном сайте организации:</w:t>
      </w:r>
    </w:p>
    <w:p w:rsidR="00E62D8D" w:rsidRDefault="00E62D8D">
      <w:pPr>
        <w:spacing w:line="12" w:lineRule="exact"/>
        <w:rPr>
          <w:rFonts w:eastAsia="Times New Roman"/>
          <w:sz w:val="23"/>
          <w:szCs w:val="23"/>
        </w:rPr>
      </w:pPr>
    </w:p>
    <w:p w:rsidR="00E62D8D" w:rsidRDefault="00E67533">
      <w:pPr>
        <w:spacing w:line="237" w:lineRule="auto"/>
        <w:ind w:left="8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- информацию о дистанционных способах </w:t>
      </w:r>
      <w:r>
        <w:rPr>
          <w:rFonts w:eastAsia="Times New Roman"/>
          <w:sz w:val="24"/>
          <w:szCs w:val="24"/>
        </w:rPr>
        <w:t>взаимодействия с получателями услуг, предусмотрев техническую возможность выражения получателем услуг мнения о качестве условий оказания медицинских услуг организацией (наличие анкеты для опроса граждан или гиперссылки на неё); - информацию, содержащую отв</w:t>
      </w:r>
      <w:r>
        <w:rPr>
          <w:rFonts w:eastAsia="Times New Roman"/>
          <w:sz w:val="24"/>
          <w:szCs w:val="24"/>
        </w:rPr>
        <w:t>еты на часто задаваемые вопросы;</w:t>
      </w:r>
    </w:p>
    <w:p w:rsidR="00E62D8D" w:rsidRDefault="00E62D8D">
      <w:pPr>
        <w:sectPr w:rsidR="00E62D8D">
          <w:pgSz w:w="11900" w:h="16838"/>
          <w:pgMar w:top="275" w:right="566" w:bottom="537" w:left="852" w:header="0" w:footer="0" w:gutter="0"/>
          <w:cols w:space="720" w:equalWidth="0">
            <w:col w:w="10488"/>
          </w:cols>
        </w:sectPr>
      </w:pPr>
    </w:p>
    <w:p w:rsidR="00E62D8D" w:rsidRDefault="00E67533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E62D8D" w:rsidRDefault="00E62D8D">
      <w:pPr>
        <w:spacing w:line="17" w:lineRule="exact"/>
        <w:rPr>
          <w:sz w:val="20"/>
          <w:szCs w:val="20"/>
        </w:rPr>
      </w:pPr>
    </w:p>
    <w:p w:rsidR="00E62D8D" w:rsidRDefault="00E67533">
      <w:pPr>
        <w:spacing w:line="238" w:lineRule="auto"/>
        <w:ind w:left="8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2.1.3. значимо на официальном сайте организации создать раздел «Внутренняя и независимая оценка качества», где разместить аналитические материалы организации по внутренней оценке качества и </w:t>
      </w:r>
      <w:r>
        <w:rPr>
          <w:rFonts w:eastAsia="Times New Roman"/>
          <w:sz w:val="24"/>
          <w:szCs w:val="24"/>
        </w:rPr>
        <w:t>протоколы изучения удовлетворенности получателей услуг, решения и предложения Общественного совета по результатам прохождения независимой оценки качества, ссылки на источники размещения результатов независимой оценки качества на официальных сайтах и портал</w:t>
      </w:r>
      <w:r>
        <w:rPr>
          <w:rFonts w:eastAsia="Times New Roman"/>
          <w:sz w:val="24"/>
          <w:szCs w:val="24"/>
        </w:rPr>
        <w:t>ах органов власти регионального и федерального уровней.</w:t>
      </w:r>
    </w:p>
    <w:p w:rsidR="00E62D8D" w:rsidRDefault="00E62D8D">
      <w:pPr>
        <w:spacing w:line="19" w:lineRule="exact"/>
        <w:rPr>
          <w:sz w:val="20"/>
          <w:szCs w:val="20"/>
        </w:rPr>
      </w:pPr>
    </w:p>
    <w:p w:rsidR="00E62D8D" w:rsidRDefault="00E67533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2.2. </w:t>
      </w:r>
      <w:r>
        <w:rPr>
          <w:rFonts w:eastAsia="Times New Roman"/>
          <w:b/>
          <w:bCs/>
          <w:i/>
          <w:iCs/>
          <w:sz w:val="24"/>
          <w:szCs w:val="24"/>
        </w:rPr>
        <w:t>По результатам оценки критерия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«Комфортность условий предоставления услуг,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 том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числе время ожидания предоставления услуг»</w:t>
      </w:r>
      <w:r>
        <w:rPr>
          <w:rFonts w:eastAsia="Times New Roman"/>
          <w:b/>
          <w:bCs/>
          <w:sz w:val="24"/>
          <w:szCs w:val="24"/>
        </w:rPr>
        <w:t>:</w:t>
      </w:r>
    </w:p>
    <w:p w:rsidR="00E62D8D" w:rsidRDefault="00E62D8D">
      <w:pPr>
        <w:spacing w:line="9" w:lineRule="exact"/>
        <w:rPr>
          <w:sz w:val="20"/>
          <w:szCs w:val="20"/>
        </w:rPr>
      </w:pPr>
    </w:p>
    <w:p w:rsidR="00E62D8D" w:rsidRDefault="00E67533">
      <w:pPr>
        <w:spacing w:line="234" w:lineRule="auto"/>
        <w:ind w:left="8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2.2.1. необходимо продолжить обеспечение в медицинской организации к</w:t>
      </w:r>
      <w:r>
        <w:rPr>
          <w:rFonts w:eastAsia="Times New Roman"/>
          <w:sz w:val="24"/>
          <w:szCs w:val="24"/>
        </w:rPr>
        <w:t>омфортных условий оказания услуг:</w:t>
      </w:r>
    </w:p>
    <w:p w:rsidR="00E62D8D" w:rsidRDefault="00E62D8D">
      <w:pPr>
        <w:spacing w:line="2" w:lineRule="exact"/>
        <w:rPr>
          <w:sz w:val="20"/>
          <w:szCs w:val="20"/>
        </w:rPr>
      </w:pPr>
    </w:p>
    <w:p w:rsidR="00E62D8D" w:rsidRDefault="00E67533">
      <w:pPr>
        <w:numPr>
          <w:ilvl w:val="0"/>
          <w:numId w:val="1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лечебно-охранительного режима;</w:t>
      </w:r>
    </w:p>
    <w:p w:rsidR="00E62D8D" w:rsidRDefault="00E67533">
      <w:pPr>
        <w:numPr>
          <w:ilvl w:val="0"/>
          <w:numId w:val="1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очередей;</w:t>
      </w:r>
    </w:p>
    <w:p w:rsidR="00E62D8D" w:rsidRDefault="00E67533">
      <w:pPr>
        <w:numPr>
          <w:ilvl w:val="0"/>
          <w:numId w:val="1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доступность записи на прием к врачу/направление на госпитализацию:</w:t>
      </w:r>
    </w:p>
    <w:p w:rsidR="00E62D8D" w:rsidRDefault="00E62D8D">
      <w:pPr>
        <w:spacing w:line="1" w:lineRule="exact"/>
        <w:rPr>
          <w:rFonts w:eastAsia="Times New Roman"/>
          <w:sz w:val="24"/>
          <w:szCs w:val="24"/>
        </w:rPr>
      </w:pPr>
    </w:p>
    <w:p w:rsidR="00E62D8D" w:rsidRDefault="00E67533">
      <w:pPr>
        <w:numPr>
          <w:ilvl w:val="1"/>
          <w:numId w:val="10"/>
        </w:numPr>
        <w:tabs>
          <w:tab w:val="left" w:pos="708"/>
        </w:tabs>
        <w:ind w:left="708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телефону медицинской организации</w:t>
      </w:r>
    </w:p>
    <w:p w:rsidR="00E62D8D" w:rsidRDefault="00E62D8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62D8D" w:rsidRDefault="00E67533">
      <w:pPr>
        <w:numPr>
          <w:ilvl w:val="1"/>
          <w:numId w:val="10"/>
        </w:numPr>
        <w:tabs>
          <w:tab w:val="left" w:pos="716"/>
        </w:tabs>
        <w:spacing w:line="226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использованием </w:t>
      </w:r>
      <w:r>
        <w:rPr>
          <w:rFonts w:eastAsia="Times New Roman"/>
          <w:sz w:val="24"/>
          <w:szCs w:val="24"/>
        </w:rPr>
        <w:t>информационно-телекоммуникационной сети «Интернет» на официальном сайте медицинской организации</w:t>
      </w:r>
    </w:p>
    <w:p w:rsidR="00E62D8D" w:rsidRDefault="00E62D8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62D8D" w:rsidRDefault="00E67533">
      <w:pPr>
        <w:numPr>
          <w:ilvl w:val="1"/>
          <w:numId w:val="10"/>
        </w:numPr>
        <w:tabs>
          <w:tab w:val="left" w:pos="708"/>
        </w:tabs>
        <w:ind w:left="708" w:hanging="3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портале государственных услуг (</w:t>
      </w:r>
      <w:r>
        <w:rPr>
          <w:rFonts w:eastAsia="Times New Roman"/>
          <w:color w:val="0000FF"/>
          <w:sz w:val="24"/>
          <w:szCs w:val="24"/>
          <w:u w:val="single"/>
        </w:rPr>
        <w:t>www.gosuslugi.ru</w:t>
      </w:r>
      <w:r>
        <w:rPr>
          <w:rFonts w:eastAsia="Times New Roman"/>
          <w:sz w:val="24"/>
          <w:szCs w:val="24"/>
        </w:rPr>
        <w:t>)</w:t>
      </w:r>
    </w:p>
    <w:p w:rsidR="00E62D8D" w:rsidRDefault="00E62D8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62D8D" w:rsidRDefault="00E67533">
      <w:pPr>
        <w:numPr>
          <w:ilvl w:val="1"/>
          <w:numId w:val="10"/>
        </w:numPr>
        <w:tabs>
          <w:tab w:val="left" w:pos="768"/>
        </w:tabs>
        <w:ind w:left="768" w:hanging="4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обращении в медицинскую организацию</w:t>
      </w:r>
    </w:p>
    <w:p w:rsidR="00E62D8D" w:rsidRDefault="00E67533">
      <w:pPr>
        <w:numPr>
          <w:ilvl w:val="0"/>
          <w:numId w:val="10"/>
        </w:numPr>
        <w:tabs>
          <w:tab w:val="left" w:pos="148"/>
        </w:tabs>
        <w:spacing w:line="237" w:lineRule="auto"/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и доступность санитарно-гигиенических помещений;</w:t>
      </w:r>
    </w:p>
    <w:p w:rsidR="00E62D8D" w:rsidRDefault="00E62D8D">
      <w:pPr>
        <w:spacing w:line="1" w:lineRule="exact"/>
        <w:rPr>
          <w:rFonts w:eastAsia="Times New Roman"/>
          <w:sz w:val="24"/>
          <w:szCs w:val="24"/>
        </w:rPr>
      </w:pPr>
    </w:p>
    <w:p w:rsidR="00E62D8D" w:rsidRDefault="00E67533">
      <w:pPr>
        <w:numPr>
          <w:ilvl w:val="0"/>
          <w:numId w:val="1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</w:t>
      </w:r>
      <w:r>
        <w:rPr>
          <w:rFonts w:eastAsia="Times New Roman"/>
          <w:sz w:val="24"/>
          <w:szCs w:val="24"/>
        </w:rPr>
        <w:t>сть питьевой воды;</w:t>
      </w:r>
    </w:p>
    <w:p w:rsidR="00E62D8D" w:rsidRDefault="00E67533">
      <w:pPr>
        <w:numPr>
          <w:ilvl w:val="0"/>
          <w:numId w:val="10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санитарное состояние.</w:t>
      </w:r>
    </w:p>
    <w:p w:rsidR="00E62D8D" w:rsidRDefault="00E62D8D">
      <w:pPr>
        <w:spacing w:line="12" w:lineRule="exact"/>
        <w:rPr>
          <w:sz w:val="20"/>
          <w:szCs w:val="20"/>
        </w:rPr>
      </w:pPr>
    </w:p>
    <w:p w:rsidR="00E62D8D" w:rsidRDefault="00E67533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2.2.2.важно продолжить обеспечение своевременности предоставления медицинской услуги: приема врача/диагностического исследования/плановой госпитализации.</w:t>
      </w:r>
    </w:p>
    <w:p w:rsidR="00E62D8D" w:rsidRDefault="00E62D8D">
      <w:pPr>
        <w:spacing w:line="14" w:lineRule="exact"/>
        <w:rPr>
          <w:sz w:val="20"/>
          <w:szCs w:val="20"/>
        </w:rPr>
      </w:pPr>
    </w:p>
    <w:p w:rsidR="00E62D8D" w:rsidRDefault="00E67533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2.2.3. необходимо продолжить повышать качество </w:t>
      </w:r>
      <w:r>
        <w:rPr>
          <w:rFonts w:eastAsia="Times New Roman"/>
          <w:sz w:val="24"/>
          <w:szCs w:val="24"/>
        </w:rPr>
        <w:t>навигации внутри медицинской организации, доступной для получателей услуг с учетом их возрастных, физиологических и психологических особенностей.</w:t>
      </w:r>
    </w:p>
    <w:p w:rsidR="00E62D8D" w:rsidRDefault="00E62D8D">
      <w:pPr>
        <w:spacing w:line="14" w:lineRule="exact"/>
        <w:rPr>
          <w:sz w:val="20"/>
          <w:szCs w:val="20"/>
        </w:rPr>
      </w:pPr>
    </w:p>
    <w:p w:rsidR="00E62D8D" w:rsidRDefault="00E67533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важно продолжить создавать условия для комфортной парковки автотранспорта получателей услуг медицинско</w:t>
      </w:r>
      <w:r>
        <w:rPr>
          <w:rFonts w:eastAsia="Times New Roman"/>
          <w:sz w:val="24"/>
          <w:szCs w:val="24"/>
        </w:rPr>
        <w:t>й организации.</w:t>
      </w:r>
    </w:p>
    <w:p w:rsidR="00E62D8D" w:rsidRDefault="00E62D8D">
      <w:pPr>
        <w:spacing w:line="6" w:lineRule="exact"/>
        <w:rPr>
          <w:sz w:val="20"/>
          <w:szCs w:val="20"/>
        </w:rPr>
      </w:pPr>
    </w:p>
    <w:p w:rsidR="00E62D8D" w:rsidRDefault="00E67533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2.3. По результатам оценки критерия «Доступность услуг для инвалидов»:</w:t>
      </w:r>
    </w:p>
    <w:p w:rsidR="00E62D8D" w:rsidRDefault="00E62D8D">
      <w:pPr>
        <w:spacing w:line="7" w:lineRule="exact"/>
        <w:rPr>
          <w:sz w:val="20"/>
          <w:szCs w:val="20"/>
        </w:rPr>
      </w:pPr>
    </w:p>
    <w:p w:rsidR="00E62D8D" w:rsidRDefault="00E67533">
      <w:pPr>
        <w:spacing w:line="236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2.3.1. Необходимо постоянно держать на контроле состояние оборудования территории, прилегающей к медицинской организации, и ее помещений с учетом доступности для людей </w:t>
      </w:r>
      <w:r>
        <w:rPr>
          <w:rFonts w:eastAsia="Times New Roman"/>
          <w:sz w:val="24"/>
          <w:szCs w:val="24"/>
        </w:rPr>
        <w:t>с инвалидностью:</w:t>
      </w:r>
    </w:p>
    <w:p w:rsidR="00E62D8D" w:rsidRDefault="00E62D8D">
      <w:pPr>
        <w:spacing w:line="2" w:lineRule="exact"/>
        <w:rPr>
          <w:sz w:val="20"/>
          <w:szCs w:val="20"/>
        </w:rPr>
      </w:pPr>
    </w:p>
    <w:p w:rsidR="00E62D8D" w:rsidRDefault="00E67533">
      <w:pPr>
        <w:numPr>
          <w:ilvl w:val="0"/>
          <w:numId w:val="11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входных групп пандусами/подъемными платформами;</w:t>
      </w:r>
    </w:p>
    <w:p w:rsidR="00E62D8D" w:rsidRDefault="00E67533">
      <w:pPr>
        <w:numPr>
          <w:ilvl w:val="0"/>
          <w:numId w:val="11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выделенных стоянок для автотранспортных средств людей с инвалидностью;</w:t>
      </w:r>
    </w:p>
    <w:p w:rsidR="00E62D8D" w:rsidRDefault="00E67533">
      <w:pPr>
        <w:numPr>
          <w:ilvl w:val="0"/>
          <w:numId w:val="11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адаптированных лифтов, поручней, расширенных дверных проемов;</w:t>
      </w:r>
    </w:p>
    <w:p w:rsidR="00E62D8D" w:rsidRDefault="00E67533">
      <w:pPr>
        <w:numPr>
          <w:ilvl w:val="0"/>
          <w:numId w:val="11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наличие сменных </w:t>
      </w:r>
      <w:r>
        <w:rPr>
          <w:rFonts w:eastAsia="Times New Roman"/>
          <w:sz w:val="24"/>
          <w:szCs w:val="24"/>
        </w:rPr>
        <w:t>кресел-колясок,</w:t>
      </w:r>
    </w:p>
    <w:p w:rsidR="00E62D8D" w:rsidRDefault="00E67533">
      <w:pPr>
        <w:numPr>
          <w:ilvl w:val="0"/>
          <w:numId w:val="11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и доступность специально оборудованных санитарно-гигиенических помещений.</w:t>
      </w:r>
    </w:p>
    <w:p w:rsidR="00E62D8D" w:rsidRDefault="00E62D8D">
      <w:pPr>
        <w:spacing w:line="12" w:lineRule="exact"/>
        <w:rPr>
          <w:sz w:val="20"/>
          <w:szCs w:val="20"/>
        </w:rPr>
      </w:pPr>
    </w:p>
    <w:p w:rsidR="00E62D8D" w:rsidRDefault="00E67533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2.3.2. значимо предусмотреть возможность предоставления медицинских услуг (первичных медико-санитарных и паллиативных) в дистанционном режиме или на дому.</w:t>
      </w:r>
    </w:p>
    <w:p w:rsidR="00E62D8D" w:rsidRDefault="00E62D8D">
      <w:pPr>
        <w:spacing w:line="14" w:lineRule="exact"/>
        <w:rPr>
          <w:sz w:val="20"/>
          <w:szCs w:val="20"/>
        </w:rPr>
      </w:pPr>
    </w:p>
    <w:p w:rsidR="00E62D8D" w:rsidRDefault="00E67533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.3.3. важно обеспечить наличие возможности сопровождения получателя услуг с инвалидностью специально обученными работниками медицинской организации.</w:t>
      </w:r>
    </w:p>
    <w:p w:rsidR="00E62D8D" w:rsidRDefault="00E62D8D">
      <w:pPr>
        <w:spacing w:line="14" w:lineRule="exact"/>
        <w:rPr>
          <w:sz w:val="20"/>
          <w:szCs w:val="20"/>
        </w:rPr>
      </w:pPr>
    </w:p>
    <w:p w:rsidR="00E62D8D" w:rsidRDefault="00E67533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2.3.4. необходимо предусмотреть предоставление получателям услуг с инвалидностью по слуху (слуху и зрению)</w:t>
      </w:r>
      <w:r>
        <w:rPr>
          <w:rFonts w:eastAsia="Times New Roman"/>
          <w:sz w:val="24"/>
          <w:szCs w:val="24"/>
        </w:rPr>
        <w:t xml:space="preserve"> услуги сурдопереводчика (тифлосурдопереводчика).</w:t>
      </w:r>
    </w:p>
    <w:p w:rsidR="00E62D8D" w:rsidRDefault="00E62D8D">
      <w:pPr>
        <w:spacing w:line="14" w:lineRule="exact"/>
        <w:rPr>
          <w:sz w:val="20"/>
          <w:szCs w:val="20"/>
        </w:rPr>
      </w:pPr>
    </w:p>
    <w:p w:rsidR="00E62D8D" w:rsidRDefault="00E67533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2.3.5.значимо обеспечить наличие в организации доступность навигации для получателей услуг с инвалидностью по слуху и зрению.</w:t>
      </w:r>
    </w:p>
    <w:p w:rsidR="00E62D8D" w:rsidRDefault="00E62D8D">
      <w:pPr>
        <w:spacing w:line="19" w:lineRule="exact"/>
        <w:rPr>
          <w:sz w:val="20"/>
          <w:szCs w:val="20"/>
        </w:rPr>
      </w:pPr>
    </w:p>
    <w:p w:rsidR="00E62D8D" w:rsidRDefault="00E67533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2.4. </w:t>
      </w:r>
      <w:r>
        <w:rPr>
          <w:rFonts w:eastAsia="Times New Roman"/>
          <w:b/>
          <w:bCs/>
          <w:i/>
          <w:iCs/>
          <w:sz w:val="24"/>
          <w:szCs w:val="24"/>
        </w:rPr>
        <w:t>По результатам оценки критерия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«Доброжелательность,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вежливость </w:t>
      </w:r>
      <w:r>
        <w:rPr>
          <w:rFonts w:eastAsia="Times New Roman"/>
          <w:b/>
          <w:bCs/>
          <w:i/>
          <w:iCs/>
          <w:sz w:val="24"/>
          <w:szCs w:val="24"/>
        </w:rPr>
        <w:t>работников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организации социального обслуживания»:</w:t>
      </w:r>
    </w:p>
    <w:p w:rsidR="00E62D8D" w:rsidRDefault="00E67533">
      <w:pPr>
        <w:spacing w:line="237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2.4.1. работникам организации ценно:</w:t>
      </w:r>
    </w:p>
    <w:p w:rsidR="00E62D8D" w:rsidRDefault="00E67533">
      <w:pPr>
        <w:numPr>
          <w:ilvl w:val="0"/>
          <w:numId w:val="12"/>
        </w:numPr>
        <w:tabs>
          <w:tab w:val="left" w:pos="208"/>
        </w:tabs>
        <w:spacing w:line="238" w:lineRule="auto"/>
        <w:ind w:left="208" w:hanging="2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сохранять культуру доброжелательных и вежливых взаимоотношений в организации:</w:t>
      </w:r>
    </w:p>
    <w:p w:rsidR="00E62D8D" w:rsidRDefault="00E62D8D">
      <w:pPr>
        <w:spacing w:line="1" w:lineRule="exact"/>
        <w:rPr>
          <w:rFonts w:eastAsia="Times New Roman"/>
          <w:sz w:val="24"/>
          <w:szCs w:val="24"/>
        </w:rPr>
      </w:pPr>
    </w:p>
    <w:p w:rsidR="00E62D8D" w:rsidRDefault="00E67533">
      <w:pPr>
        <w:numPr>
          <w:ilvl w:val="1"/>
          <w:numId w:val="12"/>
        </w:numPr>
        <w:tabs>
          <w:tab w:val="left" w:pos="708"/>
        </w:tabs>
        <w:ind w:left="708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первичном контакте и информировании получателя услуг,</w:t>
      </w:r>
    </w:p>
    <w:p w:rsidR="00E62D8D" w:rsidRDefault="00E62D8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62D8D" w:rsidRDefault="00E67533">
      <w:pPr>
        <w:numPr>
          <w:ilvl w:val="1"/>
          <w:numId w:val="12"/>
        </w:numPr>
        <w:tabs>
          <w:tab w:val="left" w:pos="708"/>
        </w:tabs>
        <w:ind w:left="708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непосредственном оказании м</w:t>
      </w:r>
      <w:r>
        <w:rPr>
          <w:rFonts w:eastAsia="Times New Roman"/>
          <w:sz w:val="24"/>
          <w:szCs w:val="24"/>
        </w:rPr>
        <w:t>едицинской услуги,</w:t>
      </w:r>
    </w:p>
    <w:p w:rsidR="00E62D8D" w:rsidRDefault="00E67533">
      <w:pPr>
        <w:numPr>
          <w:ilvl w:val="1"/>
          <w:numId w:val="12"/>
        </w:numPr>
        <w:tabs>
          <w:tab w:val="left" w:pos="708"/>
        </w:tabs>
        <w:spacing w:line="238" w:lineRule="auto"/>
        <w:ind w:left="708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использовании дистанционных форм взаимодействия;</w:t>
      </w:r>
    </w:p>
    <w:p w:rsidR="00E62D8D" w:rsidRDefault="00E62D8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62D8D" w:rsidRDefault="00E67533">
      <w:pPr>
        <w:numPr>
          <w:ilvl w:val="0"/>
          <w:numId w:val="12"/>
        </w:numPr>
        <w:tabs>
          <w:tab w:val="left" w:pos="148"/>
        </w:tabs>
        <w:spacing w:line="237" w:lineRule="auto"/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распространять пример бережного и чуткого служения в профессии;</w:t>
      </w:r>
    </w:p>
    <w:p w:rsidR="00E62D8D" w:rsidRDefault="00E62D8D">
      <w:pPr>
        <w:spacing w:line="13" w:lineRule="exact"/>
        <w:rPr>
          <w:sz w:val="20"/>
          <w:szCs w:val="20"/>
        </w:rPr>
      </w:pPr>
    </w:p>
    <w:p w:rsidR="00E62D8D" w:rsidRDefault="00E67533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2.4.2. руководителям организации важно морально и материально мотивировать работников к проявлению доброжелательности </w:t>
      </w:r>
      <w:r>
        <w:rPr>
          <w:rFonts w:eastAsia="Times New Roman"/>
          <w:sz w:val="24"/>
          <w:szCs w:val="24"/>
        </w:rPr>
        <w:t>и вежливости в отношениях с получателями услуг.</w:t>
      </w:r>
    </w:p>
    <w:p w:rsidR="00E62D8D" w:rsidRDefault="00E62D8D">
      <w:pPr>
        <w:spacing w:line="7" w:lineRule="exact"/>
        <w:rPr>
          <w:sz w:val="20"/>
          <w:szCs w:val="20"/>
        </w:rPr>
      </w:pPr>
    </w:p>
    <w:p w:rsidR="00E62D8D" w:rsidRDefault="00E67533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2.5. </w:t>
      </w:r>
      <w:r>
        <w:rPr>
          <w:rFonts w:eastAsia="Times New Roman"/>
          <w:b/>
          <w:bCs/>
          <w:i/>
          <w:iCs/>
          <w:sz w:val="24"/>
          <w:szCs w:val="24"/>
        </w:rPr>
        <w:t>По результатам оценки критериев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«Удовлетворенность условиями оказания услуг»</w:t>
      </w:r>
      <w:r>
        <w:rPr>
          <w:rFonts w:eastAsia="Times New Roman"/>
          <w:b/>
          <w:bCs/>
          <w:sz w:val="24"/>
          <w:szCs w:val="24"/>
        </w:rPr>
        <w:t>:</w:t>
      </w:r>
    </w:p>
    <w:p w:rsidR="00E62D8D" w:rsidRDefault="00E62D8D">
      <w:pPr>
        <w:sectPr w:rsidR="00E62D8D">
          <w:pgSz w:w="11900" w:h="16838"/>
          <w:pgMar w:top="275" w:right="566" w:bottom="134" w:left="852" w:header="0" w:footer="0" w:gutter="0"/>
          <w:cols w:space="720" w:equalWidth="0">
            <w:col w:w="10488"/>
          </w:cols>
        </w:sectPr>
      </w:pPr>
    </w:p>
    <w:p w:rsidR="00E62D8D" w:rsidRDefault="00E67533">
      <w:pPr>
        <w:ind w:right="-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</w:t>
      </w:r>
    </w:p>
    <w:p w:rsidR="00E62D8D" w:rsidRDefault="00E62D8D">
      <w:pPr>
        <w:spacing w:line="17" w:lineRule="exact"/>
        <w:rPr>
          <w:sz w:val="20"/>
          <w:szCs w:val="20"/>
        </w:rPr>
      </w:pPr>
    </w:p>
    <w:p w:rsidR="00E62D8D" w:rsidRDefault="00E67533">
      <w:pPr>
        <w:spacing w:line="23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2.5.1.необходимо продолжить совершенствовать внутреннюю систему оценки качества оказания услуг с </w:t>
      </w:r>
      <w:r>
        <w:rPr>
          <w:rFonts w:eastAsia="Times New Roman"/>
          <w:sz w:val="24"/>
          <w:szCs w:val="24"/>
        </w:rPr>
        <w:t>учётом требований независимой оценки качества условий оказания услуг;</w:t>
      </w:r>
    </w:p>
    <w:p w:rsidR="00E62D8D" w:rsidRDefault="00E62D8D">
      <w:pPr>
        <w:spacing w:line="14" w:lineRule="exact"/>
        <w:rPr>
          <w:sz w:val="20"/>
          <w:szCs w:val="20"/>
        </w:rPr>
      </w:pPr>
    </w:p>
    <w:p w:rsidR="00E62D8D" w:rsidRDefault="00E67533">
      <w:pPr>
        <w:spacing w:line="237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2.5.2. важно продолжить повышать профессиональные и личностные компетенции работников организаций по участию в управлении качеством, принятию решений по улучшению качества оказания каче</w:t>
      </w:r>
      <w:r>
        <w:rPr>
          <w:rFonts w:eastAsia="Times New Roman"/>
          <w:sz w:val="24"/>
          <w:szCs w:val="24"/>
        </w:rPr>
        <w:t>ственных услуг, улучшению качества деятельности медицинской организации в целом; 2.5.3. ценно повышать социальные компетенции удовлетворенности получателей качеством условий оказания услуг через системное участие их и членов их семей (законных представител</w:t>
      </w:r>
      <w:r>
        <w:rPr>
          <w:rFonts w:eastAsia="Times New Roman"/>
          <w:sz w:val="24"/>
          <w:szCs w:val="24"/>
        </w:rPr>
        <w:t>ей):</w:t>
      </w:r>
    </w:p>
    <w:p w:rsidR="00E62D8D" w:rsidRDefault="00E62D8D">
      <w:pPr>
        <w:spacing w:line="6" w:lineRule="exact"/>
        <w:rPr>
          <w:sz w:val="20"/>
          <w:szCs w:val="20"/>
        </w:rPr>
      </w:pPr>
    </w:p>
    <w:p w:rsidR="00E62D8D" w:rsidRDefault="00E67533">
      <w:pPr>
        <w:numPr>
          <w:ilvl w:val="0"/>
          <w:numId w:val="1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внутренней и независимой оценке качества,</w:t>
      </w:r>
    </w:p>
    <w:p w:rsidR="00E62D8D" w:rsidRDefault="00E67533">
      <w:pPr>
        <w:numPr>
          <w:ilvl w:val="0"/>
          <w:numId w:val="13"/>
        </w:numPr>
        <w:tabs>
          <w:tab w:val="left" w:pos="148"/>
        </w:tabs>
        <w:ind w:left="148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деятельности органов государственно-общественного управления организации,</w:t>
      </w:r>
    </w:p>
    <w:p w:rsidR="00E62D8D" w:rsidRDefault="00E62D8D">
      <w:pPr>
        <w:spacing w:line="12" w:lineRule="exact"/>
        <w:rPr>
          <w:rFonts w:eastAsia="Times New Roman"/>
          <w:sz w:val="24"/>
          <w:szCs w:val="24"/>
        </w:rPr>
      </w:pPr>
    </w:p>
    <w:p w:rsidR="00E62D8D" w:rsidRDefault="00E67533">
      <w:pPr>
        <w:numPr>
          <w:ilvl w:val="0"/>
          <w:numId w:val="13"/>
        </w:numPr>
        <w:tabs>
          <w:tab w:val="left" w:pos="282"/>
        </w:tabs>
        <w:spacing w:line="234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событиях, проектах, программах, реализуемых медицинской организацией в интересах повышения качества жизни получателей услуг и </w:t>
      </w:r>
      <w:r>
        <w:rPr>
          <w:rFonts w:eastAsia="Times New Roman"/>
          <w:sz w:val="24"/>
          <w:szCs w:val="24"/>
        </w:rPr>
        <w:t>развития потенциала их здоровья.</w:t>
      </w:r>
    </w:p>
    <w:p w:rsidR="00E62D8D" w:rsidRDefault="00E62D8D">
      <w:pPr>
        <w:spacing w:line="13" w:lineRule="exact"/>
        <w:rPr>
          <w:rFonts w:eastAsia="Times New Roman"/>
          <w:sz w:val="24"/>
          <w:szCs w:val="24"/>
        </w:rPr>
      </w:pPr>
    </w:p>
    <w:p w:rsidR="00E62D8D" w:rsidRDefault="00E67533">
      <w:pPr>
        <w:spacing w:line="234" w:lineRule="auto"/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2.5.4. важно при проведении внутренней оценки качества обратить особое внимание на готовность получателей услуг рекомендовать организацию потенциальным получателям услуг.</w:t>
      </w:r>
    </w:p>
    <w:p w:rsidR="00E62D8D" w:rsidRDefault="00E62D8D">
      <w:pPr>
        <w:spacing w:line="13" w:lineRule="exact"/>
        <w:rPr>
          <w:rFonts w:eastAsia="Times New Roman"/>
          <w:sz w:val="24"/>
          <w:szCs w:val="24"/>
        </w:rPr>
      </w:pPr>
    </w:p>
    <w:p w:rsidR="00E62D8D" w:rsidRDefault="00E67533">
      <w:pPr>
        <w:spacing w:line="234" w:lineRule="auto"/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2.5.6. необходимо создать в медицинской </w:t>
      </w:r>
      <w:r>
        <w:rPr>
          <w:rFonts w:eastAsia="Times New Roman"/>
          <w:sz w:val="24"/>
          <w:szCs w:val="24"/>
        </w:rPr>
        <w:t>организации условия для систематического изучения мнения получателей услуг в рамках внутренней и независимой оценки качества условий оказания</w:t>
      </w:r>
    </w:p>
    <w:p w:rsidR="00E62D8D" w:rsidRDefault="00E62D8D">
      <w:pPr>
        <w:spacing w:line="14" w:lineRule="exact"/>
        <w:rPr>
          <w:sz w:val="20"/>
          <w:szCs w:val="20"/>
        </w:rPr>
      </w:pPr>
    </w:p>
    <w:p w:rsidR="00E62D8D" w:rsidRDefault="00E67533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услуг через доступные электронные устройства с выходом на портал и сайты оценки в </w:t>
      </w:r>
      <w:r>
        <w:rPr>
          <w:rFonts w:eastAsia="Times New Roman"/>
          <w:sz w:val="24"/>
          <w:szCs w:val="24"/>
        </w:rPr>
        <w:t>информационно-телекоммуникационной системе Интернет.</w:t>
      </w:r>
    </w:p>
    <w:sectPr w:rsidR="00E62D8D">
      <w:pgSz w:w="11900" w:h="16838"/>
      <w:pgMar w:top="275" w:right="566" w:bottom="1440" w:left="852" w:header="0" w:footer="0" w:gutter="0"/>
      <w:cols w:space="720" w:equalWidth="0">
        <w:col w:w="104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13E6B2CA"/>
    <w:lvl w:ilvl="0" w:tplc="95A6A4C6">
      <w:start w:val="1"/>
      <w:numFmt w:val="bullet"/>
      <w:lvlText w:val="-"/>
      <w:lvlJc w:val="left"/>
    </w:lvl>
    <w:lvl w:ilvl="1" w:tplc="CF3A9896">
      <w:numFmt w:val="decimal"/>
      <w:lvlText w:val=""/>
      <w:lvlJc w:val="left"/>
    </w:lvl>
    <w:lvl w:ilvl="2" w:tplc="31E6AB42">
      <w:numFmt w:val="decimal"/>
      <w:lvlText w:val=""/>
      <w:lvlJc w:val="left"/>
    </w:lvl>
    <w:lvl w:ilvl="3" w:tplc="8FCC078E">
      <w:numFmt w:val="decimal"/>
      <w:lvlText w:val=""/>
      <w:lvlJc w:val="left"/>
    </w:lvl>
    <w:lvl w:ilvl="4" w:tplc="401CCA02">
      <w:numFmt w:val="decimal"/>
      <w:lvlText w:val=""/>
      <w:lvlJc w:val="left"/>
    </w:lvl>
    <w:lvl w:ilvl="5" w:tplc="6C78B7A0">
      <w:numFmt w:val="decimal"/>
      <w:lvlText w:val=""/>
      <w:lvlJc w:val="left"/>
    </w:lvl>
    <w:lvl w:ilvl="6" w:tplc="FF26080C">
      <w:numFmt w:val="decimal"/>
      <w:lvlText w:val=""/>
      <w:lvlJc w:val="left"/>
    </w:lvl>
    <w:lvl w:ilvl="7" w:tplc="2660B566">
      <w:numFmt w:val="decimal"/>
      <w:lvlText w:val=""/>
      <w:lvlJc w:val="left"/>
    </w:lvl>
    <w:lvl w:ilvl="8" w:tplc="AEAA55E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5B07E3E"/>
    <w:lvl w:ilvl="0" w:tplc="9FBEADBA">
      <w:start w:val="1"/>
      <w:numFmt w:val="bullet"/>
      <w:lvlText w:val="-"/>
      <w:lvlJc w:val="left"/>
    </w:lvl>
    <w:lvl w:ilvl="1" w:tplc="5CA0FDBC">
      <w:start w:val="1"/>
      <w:numFmt w:val="bullet"/>
      <w:lvlText w:val=""/>
      <w:lvlJc w:val="left"/>
    </w:lvl>
    <w:lvl w:ilvl="2" w:tplc="A290F178">
      <w:numFmt w:val="decimal"/>
      <w:lvlText w:val=""/>
      <w:lvlJc w:val="left"/>
    </w:lvl>
    <w:lvl w:ilvl="3" w:tplc="1130A8E4">
      <w:numFmt w:val="decimal"/>
      <w:lvlText w:val=""/>
      <w:lvlJc w:val="left"/>
    </w:lvl>
    <w:lvl w:ilvl="4" w:tplc="B5563494">
      <w:numFmt w:val="decimal"/>
      <w:lvlText w:val=""/>
      <w:lvlJc w:val="left"/>
    </w:lvl>
    <w:lvl w:ilvl="5" w:tplc="6C36C70A">
      <w:numFmt w:val="decimal"/>
      <w:lvlText w:val=""/>
      <w:lvlJc w:val="left"/>
    </w:lvl>
    <w:lvl w:ilvl="6" w:tplc="3C6EC59C">
      <w:numFmt w:val="decimal"/>
      <w:lvlText w:val=""/>
      <w:lvlJc w:val="left"/>
    </w:lvl>
    <w:lvl w:ilvl="7" w:tplc="8B5AA19E">
      <w:numFmt w:val="decimal"/>
      <w:lvlText w:val=""/>
      <w:lvlJc w:val="left"/>
    </w:lvl>
    <w:lvl w:ilvl="8" w:tplc="A84E5434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944E1920"/>
    <w:lvl w:ilvl="0" w:tplc="4E86EA1E">
      <w:start w:val="2"/>
      <w:numFmt w:val="decimal"/>
      <w:lvlText w:val="%1."/>
      <w:lvlJc w:val="left"/>
    </w:lvl>
    <w:lvl w:ilvl="1" w:tplc="05FCD788">
      <w:numFmt w:val="decimal"/>
      <w:lvlText w:val=""/>
      <w:lvlJc w:val="left"/>
    </w:lvl>
    <w:lvl w:ilvl="2" w:tplc="1CC8ABC2">
      <w:numFmt w:val="decimal"/>
      <w:lvlText w:val=""/>
      <w:lvlJc w:val="left"/>
    </w:lvl>
    <w:lvl w:ilvl="3" w:tplc="A44C9762">
      <w:numFmt w:val="decimal"/>
      <w:lvlText w:val=""/>
      <w:lvlJc w:val="left"/>
    </w:lvl>
    <w:lvl w:ilvl="4" w:tplc="F47CEC98">
      <w:numFmt w:val="decimal"/>
      <w:lvlText w:val=""/>
      <w:lvlJc w:val="left"/>
    </w:lvl>
    <w:lvl w:ilvl="5" w:tplc="2DD80EF2">
      <w:numFmt w:val="decimal"/>
      <w:lvlText w:val=""/>
      <w:lvlJc w:val="left"/>
    </w:lvl>
    <w:lvl w:ilvl="6" w:tplc="D4740570">
      <w:numFmt w:val="decimal"/>
      <w:lvlText w:val=""/>
      <w:lvlJc w:val="left"/>
    </w:lvl>
    <w:lvl w:ilvl="7" w:tplc="1504BF76">
      <w:numFmt w:val="decimal"/>
      <w:lvlText w:val=""/>
      <w:lvlJc w:val="left"/>
    </w:lvl>
    <w:lvl w:ilvl="8" w:tplc="8E6AED26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5134AE5A"/>
    <w:lvl w:ilvl="0" w:tplc="3FE6E92E">
      <w:start w:val="1"/>
      <w:numFmt w:val="bullet"/>
      <w:lvlText w:val="-"/>
      <w:lvlJc w:val="left"/>
    </w:lvl>
    <w:lvl w:ilvl="1" w:tplc="29449792">
      <w:start w:val="1"/>
      <w:numFmt w:val="bullet"/>
      <w:lvlText w:val="-"/>
      <w:lvlJc w:val="left"/>
    </w:lvl>
    <w:lvl w:ilvl="2" w:tplc="42A2A4F2">
      <w:numFmt w:val="decimal"/>
      <w:lvlText w:val=""/>
      <w:lvlJc w:val="left"/>
    </w:lvl>
    <w:lvl w:ilvl="3" w:tplc="495A6556">
      <w:numFmt w:val="decimal"/>
      <w:lvlText w:val=""/>
      <w:lvlJc w:val="left"/>
    </w:lvl>
    <w:lvl w:ilvl="4" w:tplc="F2EAC0D4">
      <w:numFmt w:val="decimal"/>
      <w:lvlText w:val=""/>
      <w:lvlJc w:val="left"/>
    </w:lvl>
    <w:lvl w:ilvl="5" w:tplc="010449C6">
      <w:numFmt w:val="decimal"/>
      <w:lvlText w:val=""/>
      <w:lvlJc w:val="left"/>
    </w:lvl>
    <w:lvl w:ilvl="6" w:tplc="9EAEFD0E">
      <w:numFmt w:val="decimal"/>
      <w:lvlText w:val=""/>
      <w:lvlJc w:val="left"/>
    </w:lvl>
    <w:lvl w:ilvl="7" w:tplc="B652042E">
      <w:numFmt w:val="decimal"/>
      <w:lvlText w:val=""/>
      <w:lvlJc w:val="left"/>
    </w:lvl>
    <w:lvl w:ilvl="8" w:tplc="B4965274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F3A6EB72"/>
    <w:lvl w:ilvl="0" w:tplc="15ACBADE">
      <w:start w:val="1"/>
      <w:numFmt w:val="bullet"/>
      <w:lvlText w:val="-"/>
      <w:lvlJc w:val="left"/>
    </w:lvl>
    <w:lvl w:ilvl="1" w:tplc="6902F512">
      <w:start w:val="1"/>
      <w:numFmt w:val="bullet"/>
      <w:lvlText w:val=""/>
      <w:lvlJc w:val="left"/>
    </w:lvl>
    <w:lvl w:ilvl="2" w:tplc="6DB41364">
      <w:numFmt w:val="decimal"/>
      <w:lvlText w:val=""/>
      <w:lvlJc w:val="left"/>
    </w:lvl>
    <w:lvl w:ilvl="3" w:tplc="45C865F6">
      <w:numFmt w:val="decimal"/>
      <w:lvlText w:val=""/>
      <w:lvlJc w:val="left"/>
    </w:lvl>
    <w:lvl w:ilvl="4" w:tplc="09BE28DC">
      <w:numFmt w:val="decimal"/>
      <w:lvlText w:val=""/>
      <w:lvlJc w:val="left"/>
    </w:lvl>
    <w:lvl w:ilvl="5" w:tplc="D4CAC88A">
      <w:numFmt w:val="decimal"/>
      <w:lvlText w:val=""/>
      <w:lvlJc w:val="left"/>
    </w:lvl>
    <w:lvl w:ilvl="6" w:tplc="E286BC32">
      <w:numFmt w:val="decimal"/>
      <w:lvlText w:val=""/>
      <w:lvlJc w:val="left"/>
    </w:lvl>
    <w:lvl w:ilvl="7" w:tplc="458C8676">
      <w:numFmt w:val="decimal"/>
      <w:lvlText w:val=""/>
      <w:lvlJc w:val="left"/>
    </w:lvl>
    <w:lvl w:ilvl="8" w:tplc="01DA7544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35EAB14"/>
    <w:lvl w:ilvl="0" w:tplc="9BD23D06">
      <w:start w:val="1"/>
      <w:numFmt w:val="decimal"/>
      <w:lvlText w:val="%1."/>
      <w:lvlJc w:val="left"/>
    </w:lvl>
    <w:lvl w:ilvl="1" w:tplc="97369EB2">
      <w:numFmt w:val="decimal"/>
      <w:lvlText w:val=""/>
      <w:lvlJc w:val="left"/>
    </w:lvl>
    <w:lvl w:ilvl="2" w:tplc="9AECE672">
      <w:numFmt w:val="decimal"/>
      <w:lvlText w:val=""/>
      <w:lvlJc w:val="left"/>
    </w:lvl>
    <w:lvl w:ilvl="3" w:tplc="393E4CBE">
      <w:numFmt w:val="decimal"/>
      <w:lvlText w:val=""/>
      <w:lvlJc w:val="left"/>
    </w:lvl>
    <w:lvl w:ilvl="4" w:tplc="78FAAD58">
      <w:numFmt w:val="decimal"/>
      <w:lvlText w:val=""/>
      <w:lvlJc w:val="left"/>
    </w:lvl>
    <w:lvl w:ilvl="5" w:tplc="8D7E9964">
      <w:numFmt w:val="decimal"/>
      <w:lvlText w:val=""/>
      <w:lvlJc w:val="left"/>
    </w:lvl>
    <w:lvl w:ilvl="6" w:tplc="05FE6562">
      <w:numFmt w:val="decimal"/>
      <w:lvlText w:val=""/>
      <w:lvlJc w:val="left"/>
    </w:lvl>
    <w:lvl w:ilvl="7" w:tplc="F3B64632">
      <w:numFmt w:val="decimal"/>
      <w:lvlText w:val=""/>
      <w:lvlJc w:val="left"/>
    </w:lvl>
    <w:lvl w:ilvl="8" w:tplc="54ACBD6A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3E186EBE"/>
    <w:lvl w:ilvl="0" w:tplc="0694B3DC">
      <w:start w:val="1"/>
      <w:numFmt w:val="decimal"/>
      <w:lvlText w:val="1.%1."/>
      <w:lvlJc w:val="left"/>
    </w:lvl>
    <w:lvl w:ilvl="1" w:tplc="710EAF2C">
      <w:numFmt w:val="decimal"/>
      <w:lvlText w:val=""/>
      <w:lvlJc w:val="left"/>
    </w:lvl>
    <w:lvl w:ilvl="2" w:tplc="B0B4832E">
      <w:numFmt w:val="decimal"/>
      <w:lvlText w:val=""/>
      <w:lvlJc w:val="left"/>
    </w:lvl>
    <w:lvl w:ilvl="3" w:tplc="1B747D32">
      <w:numFmt w:val="decimal"/>
      <w:lvlText w:val=""/>
      <w:lvlJc w:val="left"/>
    </w:lvl>
    <w:lvl w:ilvl="4" w:tplc="4A2AB45C">
      <w:numFmt w:val="decimal"/>
      <w:lvlText w:val=""/>
      <w:lvlJc w:val="left"/>
    </w:lvl>
    <w:lvl w:ilvl="5" w:tplc="DFD8E032">
      <w:numFmt w:val="decimal"/>
      <w:lvlText w:val=""/>
      <w:lvlJc w:val="left"/>
    </w:lvl>
    <w:lvl w:ilvl="6" w:tplc="67EE8EF6">
      <w:numFmt w:val="decimal"/>
      <w:lvlText w:val=""/>
      <w:lvlJc w:val="left"/>
    </w:lvl>
    <w:lvl w:ilvl="7" w:tplc="EF821438">
      <w:numFmt w:val="decimal"/>
      <w:lvlText w:val=""/>
      <w:lvlJc w:val="left"/>
    </w:lvl>
    <w:lvl w:ilvl="8" w:tplc="01322096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20941CC8"/>
    <w:lvl w:ilvl="0" w:tplc="A0FA1680">
      <w:start w:val="1"/>
      <w:numFmt w:val="decimal"/>
      <w:lvlText w:val="%1."/>
      <w:lvlJc w:val="left"/>
    </w:lvl>
    <w:lvl w:ilvl="1" w:tplc="AC6080B6">
      <w:numFmt w:val="decimal"/>
      <w:lvlText w:val=""/>
      <w:lvlJc w:val="left"/>
    </w:lvl>
    <w:lvl w:ilvl="2" w:tplc="2B70D380">
      <w:numFmt w:val="decimal"/>
      <w:lvlText w:val=""/>
      <w:lvlJc w:val="left"/>
    </w:lvl>
    <w:lvl w:ilvl="3" w:tplc="6AA47C2A">
      <w:numFmt w:val="decimal"/>
      <w:lvlText w:val=""/>
      <w:lvlJc w:val="left"/>
    </w:lvl>
    <w:lvl w:ilvl="4" w:tplc="F0404904">
      <w:numFmt w:val="decimal"/>
      <w:lvlText w:val=""/>
      <w:lvlJc w:val="left"/>
    </w:lvl>
    <w:lvl w:ilvl="5" w:tplc="7BD410E4">
      <w:numFmt w:val="decimal"/>
      <w:lvlText w:val=""/>
      <w:lvlJc w:val="left"/>
    </w:lvl>
    <w:lvl w:ilvl="6" w:tplc="685AA2E4">
      <w:numFmt w:val="decimal"/>
      <w:lvlText w:val=""/>
      <w:lvlJc w:val="left"/>
    </w:lvl>
    <w:lvl w:ilvl="7" w:tplc="9AD43B90">
      <w:numFmt w:val="decimal"/>
      <w:lvlText w:val=""/>
      <w:lvlJc w:val="left"/>
    </w:lvl>
    <w:lvl w:ilvl="8" w:tplc="7362E388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BB24FEEE"/>
    <w:lvl w:ilvl="0" w:tplc="90DE1D06">
      <w:start w:val="4"/>
      <w:numFmt w:val="decimal"/>
      <w:lvlText w:val="%1."/>
      <w:lvlJc w:val="left"/>
    </w:lvl>
    <w:lvl w:ilvl="1" w:tplc="C382E664">
      <w:numFmt w:val="decimal"/>
      <w:lvlText w:val=""/>
      <w:lvlJc w:val="left"/>
    </w:lvl>
    <w:lvl w:ilvl="2" w:tplc="0CD6C354">
      <w:numFmt w:val="decimal"/>
      <w:lvlText w:val=""/>
      <w:lvlJc w:val="left"/>
    </w:lvl>
    <w:lvl w:ilvl="3" w:tplc="E0ACCDFC">
      <w:numFmt w:val="decimal"/>
      <w:lvlText w:val=""/>
      <w:lvlJc w:val="left"/>
    </w:lvl>
    <w:lvl w:ilvl="4" w:tplc="C1EE37AE">
      <w:numFmt w:val="decimal"/>
      <w:lvlText w:val=""/>
      <w:lvlJc w:val="left"/>
    </w:lvl>
    <w:lvl w:ilvl="5" w:tplc="9CEA31AC">
      <w:numFmt w:val="decimal"/>
      <w:lvlText w:val=""/>
      <w:lvlJc w:val="left"/>
    </w:lvl>
    <w:lvl w:ilvl="6" w:tplc="FEB623D2">
      <w:numFmt w:val="decimal"/>
      <w:lvlText w:val=""/>
      <w:lvlJc w:val="left"/>
    </w:lvl>
    <w:lvl w:ilvl="7" w:tplc="8400988C">
      <w:numFmt w:val="decimal"/>
      <w:lvlText w:val=""/>
      <w:lvlJc w:val="left"/>
    </w:lvl>
    <w:lvl w:ilvl="8" w:tplc="C360D452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C452306A"/>
    <w:lvl w:ilvl="0" w:tplc="C3901FC8">
      <w:start w:val="1"/>
      <w:numFmt w:val="bullet"/>
      <w:lvlText w:val="-"/>
      <w:lvlJc w:val="left"/>
    </w:lvl>
    <w:lvl w:ilvl="1" w:tplc="C11C004A">
      <w:numFmt w:val="decimal"/>
      <w:lvlText w:val=""/>
      <w:lvlJc w:val="left"/>
    </w:lvl>
    <w:lvl w:ilvl="2" w:tplc="62EECEB4">
      <w:numFmt w:val="decimal"/>
      <w:lvlText w:val=""/>
      <w:lvlJc w:val="left"/>
    </w:lvl>
    <w:lvl w:ilvl="3" w:tplc="7A6ACFD0">
      <w:numFmt w:val="decimal"/>
      <w:lvlText w:val=""/>
      <w:lvlJc w:val="left"/>
    </w:lvl>
    <w:lvl w:ilvl="4" w:tplc="DEB68DE8">
      <w:numFmt w:val="decimal"/>
      <w:lvlText w:val=""/>
      <w:lvlJc w:val="left"/>
    </w:lvl>
    <w:lvl w:ilvl="5" w:tplc="73306C8C">
      <w:numFmt w:val="decimal"/>
      <w:lvlText w:val=""/>
      <w:lvlJc w:val="left"/>
    </w:lvl>
    <w:lvl w:ilvl="6" w:tplc="CDF0F93E">
      <w:numFmt w:val="decimal"/>
      <w:lvlText w:val=""/>
      <w:lvlJc w:val="left"/>
    </w:lvl>
    <w:lvl w:ilvl="7" w:tplc="8C82EB54">
      <w:numFmt w:val="decimal"/>
      <w:lvlText w:val=""/>
      <w:lvlJc w:val="left"/>
    </w:lvl>
    <w:lvl w:ilvl="8" w:tplc="8014F1C0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5464EFFC"/>
    <w:lvl w:ilvl="0" w:tplc="2F2E79AA">
      <w:start w:val="1"/>
      <w:numFmt w:val="bullet"/>
      <w:lvlText w:val="и"/>
      <w:lvlJc w:val="left"/>
    </w:lvl>
    <w:lvl w:ilvl="1" w:tplc="06FE8500">
      <w:numFmt w:val="decimal"/>
      <w:lvlText w:val=""/>
      <w:lvlJc w:val="left"/>
    </w:lvl>
    <w:lvl w:ilvl="2" w:tplc="DE4C8B24">
      <w:numFmt w:val="decimal"/>
      <w:lvlText w:val=""/>
      <w:lvlJc w:val="left"/>
    </w:lvl>
    <w:lvl w:ilvl="3" w:tplc="639EFF08">
      <w:numFmt w:val="decimal"/>
      <w:lvlText w:val=""/>
      <w:lvlJc w:val="left"/>
    </w:lvl>
    <w:lvl w:ilvl="4" w:tplc="A074E9AC">
      <w:numFmt w:val="decimal"/>
      <w:lvlText w:val=""/>
      <w:lvlJc w:val="left"/>
    </w:lvl>
    <w:lvl w:ilvl="5" w:tplc="F70E5C1A">
      <w:numFmt w:val="decimal"/>
      <w:lvlText w:val=""/>
      <w:lvlJc w:val="left"/>
    </w:lvl>
    <w:lvl w:ilvl="6" w:tplc="C1906D70">
      <w:numFmt w:val="decimal"/>
      <w:lvlText w:val=""/>
      <w:lvlJc w:val="left"/>
    </w:lvl>
    <w:lvl w:ilvl="7" w:tplc="FFDC4008">
      <w:numFmt w:val="decimal"/>
      <w:lvlText w:val=""/>
      <w:lvlJc w:val="left"/>
    </w:lvl>
    <w:lvl w:ilvl="8" w:tplc="ECAAF5D0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F1AE4D1C"/>
    <w:lvl w:ilvl="0" w:tplc="83DE5C94">
      <w:start w:val="2"/>
      <w:numFmt w:val="decimal"/>
      <w:lvlText w:val="%1."/>
      <w:lvlJc w:val="left"/>
    </w:lvl>
    <w:lvl w:ilvl="1" w:tplc="07468436">
      <w:numFmt w:val="decimal"/>
      <w:lvlText w:val=""/>
      <w:lvlJc w:val="left"/>
    </w:lvl>
    <w:lvl w:ilvl="2" w:tplc="6AE0B59E">
      <w:numFmt w:val="decimal"/>
      <w:lvlText w:val=""/>
      <w:lvlJc w:val="left"/>
    </w:lvl>
    <w:lvl w:ilvl="3" w:tplc="221250E6">
      <w:numFmt w:val="decimal"/>
      <w:lvlText w:val=""/>
      <w:lvlJc w:val="left"/>
    </w:lvl>
    <w:lvl w:ilvl="4" w:tplc="1388874C">
      <w:numFmt w:val="decimal"/>
      <w:lvlText w:val=""/>
      <w:lvlJc w:val="left"/>
    </w:lvl>
    <w:lvl w:ilvl="5" w:tplc="E020E0CC">
      <w:numFmt w:val="decimal"/>
      <w:lvlText w:val=""/>
      <w:lvlJc w:val="left"/>
    </w:lvl>
    <w:lvl w:ilvl="6" w:tplc="B30EA6C8">
      <w:numFmt w:val="decimal"/>
      <w:lvlText w:val=""/>
      <w:lvlJc w:val="left"/>
    </w:lvl>
    <w:lvl w:ilvl="7" w:tplc="E90625C0">
      <w:numFmt w:val="decimal"/>
      <w:lvlText w:val=""/>
      <w:lvlJc w:val="left"/>
    </w:lvl>
    <w:lvl w:ilvl="8" w:tplc="9D881126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66EAB984"/>
    <w:lvl w:ilvl="0" w:tplc="91724042">
      <w:start w:val="2"/>
      <w:numFmt w:val="decimal"/>
      <w:lvlText w:val="%1."/>
      <w:lvlJc w:val="left"/>
    </w:lvl>
    <w:lvl w:ilvl="1" w:tplc="73DE8264">
      <w:numFmt w:val="decimal"/>
      <w:lvlText w:val=""/>
      <w:lvlJc w:val="left"/>
    </w:lvl>
    <w:lvl w:ilvl="2" w:tplc="D7AEE5F2">
      <w:numFmt w:val="decimal"/>
      <w:lvlText w:val=""/>
      <w:lvlJc w:val="left"/>
    </w:lvl>
    <w:lvl w:ilvl="3" w:tplc="2FF63E0E">
      <w:numFmt w:val="decimal"/>
      <w:lvlText w:val=""/>
      <w:lvlJc w:val="left"/>
    </w:lvl>
    <w:lvl w:ilvl="4" w:tplc="141CF2A8">
      <w:numFmt w:val="decimal"/>
      <w:lvlText w:val=""/>
      <w:lvlJc w:val="left"/>
    </w:lvl>
    <w:lvl w:ilvl="5" w:tplc="98F2E512">
      <w:numFmt w:val="decimal"/>
      <w:lvlText w:val=""/>
      <w:lvlJc w:val="left"/>
    </w:lvl>
    <w:lvl w:ilvl="6" w:tplc="7BE45E6C">
      <w:numFmt w:val="decimal"/>
      <w:lvlText w:val=""/>
      <w:lvlJc w:val="left"/>
    </w:lvl>
    <w:lvl w:ilvl="7" w:tplc="F3524934">
      <w:numFmt w:val="decimal"/>
      <w:lvlText w:val=""/>
      <w:lvlJc w:val="left"/>
    </w:lvl>
    <w:lvl w:ilvl="8" w:tplc="C408DF6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8D"/>
    <w:rsid w:val="00E62D8D"/>
    <w:rsid w:val="00E6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ABCAA-F54E-446F-AA0C-43BB2651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2152</Words>
  <Characters>12268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Karelia GDB</cp:lastModifiedBy>
  <cp:revision>2</cp:revision>
  <dcterms:created xsi:type="dcterms:W3CDTF">2019-01-18T12:33:00Z</dcterms:created>
  <dcterms:modified xsi:type="dcterms:W3CDTF">2019-01-18T12:33:00Z</dcterms:modified>
</cp:coreProperties>
</file>